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5781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</w:t>
      </w: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>ГЛАВА АДМИНИСТРАЦИИ КРАСНОДАРСКОГО КРАЯ</w:t>
      </w:r>
    </w:p>
    <w:p w:rsidR="00000000" w:rsidRDefault="00795781">
      <w:pPr>
        <w:pStyle w:val="HEADERTEXT"/>
        <w:rPr>
          <w:b/>
          <w:bCs/>
        </w:rPr>
      </w:pP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795781">
      <w:pPr>
        <w:pStyle w:val="HEADERTEXT"/>
        <w:rPr>
          <w:b/>
          <w:bCs/>
        </w:rPr>
      </w:pP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9 октября 2002 года N 1167</w:t>
      </w: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000000" w:rsidRDefault="00795781">
      <w:pPr>
        <w:pStyle w:val="HEADERTEXT"/>
        <w:rPr>
          <w:b/>
          <w:bCs/>
        </w:rPr>
      </w:pP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ПРОВЕДЕНИИ ЕЖЕГОДНОГО КОНКУРСА "ЛУ</w:t>
      </w:r>
      <w:r>
        <w:rPr>
          <w:b/>
          <w:bCs/>
        </w:rPr>
        <w:t xml:space="preserve">ЧШИЕ ПРЕДПРИНИМАТЕЛИ КРАСНОДАРСКОГО КРАЯ" </w:t>
      </w:r>
    </w:p>
    <w:p w:rsidR="00000000" w:rsidRDefault="00795781">
      <w:pPr>
        <w:pStyle w:val="FORMATTEXT"/>
        <w:jc w:val="center"/>
      </w:pPr>
      <w:r>
        <w:t xml:space="preserve">(в редакции </w:t>
      </w:r>
      <w:r>
        <w:fldChar w:fldCharType="begin"/>
      </w:r>
      <w:r>
        <w:instrText xml:space="preserve"> HYPERLINK "kodeks://link/d?nd=461605653"\o"’’О ВНЕСЕНИИ ИЗМЕНЕНИЙ В ПОСТАНОВЛЕНИЕ ГЛАВЫ АДМИНИСТРАЦИИ КРАСНОДАРСКОГО КРАЯ ОТ 9 ОКТЯБРЯ 2002 Г. N 1167 ...’’</w:instrText>
      </w:r>
    </w:p>
    <w:p w:rsidR="00000000" w:rsidRDefault="00795781">
      <w:pPr>
        <w:pStyle w:val="FORMATTEXT"/>
        <w:jc w:val="center"/>
      </w:pPr>
      <w:r>
        <w:instrText>Постановление Главы Администрации (Губернато</w:instrText>
      </w:r>
      <w:r>
        <w:instrText>ра) Краснодарского края от 17.05.2004 N 463</w:instrText>
      </w:r>
    </w:p>
    <w:p w:rsidR="00000000" w:rsidRDefault="00795781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Постановлений главы администрации Краснодарского края от 17.05.2004 N 463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"kodeks://link/d?nd=461605639"\o"’’О ВНЕСЕНИИ ИЗМЕНЕНИЙ В ПОСТАНОВЛЕНИЕ ГЛАВЫ АДМИНИСТРАЦИИ К</w:instrText>
      </w:r>
      <w:r>
        <w:instrText>РАСНОДАРСКОГО КРАЯ ОТ 9 ОКТЯБРЯ 2002 ГОДА N1167 ...’’</w:instrText>
      </w:r>
    </w:p>
    <w:p w:rsidR="00000000" w:rsidRDefault="00795781">
      <w:pPr>
        <w:pStyle w:val="FORMATTEXT"/>
        <w:jc w:val="center"/>
      </w:pPr>
      <w:r>
        <w:instrText>Постановление Главы Администрации (Губернатора) Краснодарского края от 24.05.2005 N 461</w:instrText>
      </w:r>
    </w:p>
    <w:p w:rsidR="00000000" w:rsidRDefault="00795781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24.05.2005 N 461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"kodeks://link/d?nd=461604544"\o"’’О ВНЕСЕНИИ ИЗМ</w:instrText>
      </w:r>
      <w:r>
        <w:instrText>ЕНЕНИЙ В ОТДЕЛЬНЫЕ ПОСТАНОВЛЕНИЯ ГЛАВЫ АДМИНИСТРАЦИИ КРАСНОДАРСКОГО КРАЯ’’</w:instrText>
      </w:r>
    </w:p>
    <w:p w:rsidR="00000000" w:rsidRDefault="00795781">
      <w:pPr>
        <w:pStyle w:val="FORMATTEXT"/>
        <w:jc w:val="center"/>
      </w:pPr>
      <w:r>
        <w:instrText>Постановление Главы Администрации (Губернатора) Краснодарского края от 05.05.2006 N 314</w:instrText>
      </w:r>
    </w:p>
    <w:p w:rsidR="00000000" w:rsidRDefault="00795781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05.05.2006 N 314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"kodeks://link/d?nd=46160497</w:instrText>
      </w:r>
      <w:r>
        <w:instrText>3"\o"’’О ВНЕСЕНИИ ИЗМЕНЕНИЙ В ОТДЕЛЬНЫЕ ПОСТАНОВЛЕНИЯ ГЛАВЫ АДМИНИСТРАЦИИ КРАСНОДАРСКОГО КРАЯ’’</w:instrText>
      </w:r>
    </w:p>
    <w:p w:rsidR="00000000" w:rsidRDefault="00795781">
      <w:pPr>
        <w:pStyle w:val="FORMATTEXT"/>
        <w:jc w:val="center"/>
      </w:pPr>
      <w:r>
        <w:instrText>Постановление Главы Администрации (Губернатора) Краснодарского края от 24.04.2007 N 366</w:instrText>
      </w:r>
    </w:p>
    <w:p w:rsidR="00000000" w:rsidRDefault="00795781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24.04.2007 N 366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Постановлений глав</w:t>
      </w:r>
      <w:r>
        <w:t xml:space="preserve">ы администрации (губернатора)  Краснодарского края </w:t>
      </w:r>
      <w:r>
        <w:fldChar w:fldCharType="begin"/>
      </w:r>
      <w:r>
        <w:instrText xml:space="preserve"> HYPERLINK "kodeks://link/d?nd=461607905"\o"’’О ВНЕСЕНИИ ИЗМЕНЕНИЙ В ОТДЕЛЬНЫЕ ПОСТАНОВЛЕНИЯ ГЛАВЫ АДМИНИСТРАЦИИ КРАСНОДАРСКОГО КРАЯ И ПРИЗНАНИИ ...’’</w:instrText>
      </w:r>
    </w:p>
    <w:p w:rsidR="00000000" w:rsidRDefault="00795781">
      <w:pPr>
        <w:pStyle w:val="FORMATTEXT"/>
        <w:jc w:val="center"/>
      </w:pPr>
      <w:r>
        <w:instrText>Постановление Главы Администрации (Губернатора) Красно</w:instrText>
      </w:r>
      <w:r>
        <w:instrText>дарского края от 26.08.2008 N 833</w:instrText>
      </w:r>
    </w:p>
    <w:p w:rsidR="00000000" w:rsidRDefault="00795781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26.08.2008 N 833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"kodeks://link/d?nd=461600435"\o"’’О ВНЕСЕНИИ ИЗМЕНЕНИЙ В ОТДЕЛЬНЫЕ ПОСТАНОВЛЕНИЯ ГЛАВЫ АДМИНИСТРАЦИИ КРАСНОДАРСКОГО КРАЯ’’</w:instrText>
      </w:r>
    </w:p>
    <w:p w:rsidR="00000000" w:rsidRDefault="00795781">
      <w:pPr>
        <w:pStyle w:val="FORMATTEXT"/>
        <w:jc w:val="center"/>
      </w:pPr>
      <w:r>
        <w:instrText>Постановление Главы Администрации</w:instrText>
      </w:r>
      <w:r>
        <w:instrText xml:space="preserve"> (Губернатора) Краснодарского края от 09.12.2009 N 1095</w:instrText>
      </w:r>
    </w:p>
    <w:p w:rsidR="00000000" w:rsidRDefault="00795781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09.12.2009 N 1095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от 02.06.2011 N 570, </w:t>
      </w:r>
      <w:r>
        <w:fldChar w:fldCharType="begin"/>
      </w:r>
      <w:r>
        <w:instrText xml:space="preserve"> HYPERLINK "kodeks://link/d?nd=430612579"\o"’’О ВНЕСЕНИИ ИЗМЕНЕНИЙ В ПОСТАНОВЛЕНИЕ ГЛАВЫ АДМИНИСТРАЦИИ КРАСНОДАРСКОГО КРАЯ О</w:instrText>
      </w:r>
      <w:r>
        <w:instrText>Т 9 ОКТЯБРЯ 2002 ГОДА N 1167 ’’О ...’’</w:instrText>
      </w:r>
    </w:p>
    <w:p w:rsidR="00000000" w:rsidRDefault="00795781">
      <w:pPr>
        <w:pStyle w:val="FORMATTEXT"/>
        <w:jc w:val="center"/>
      </w:pPr>
      <w:r>
        <w:instrText>Постановление Главы Администрации (Губернатора) Краснодарского края от 05.06.2013 N 579</w:instrText>
      </w:r>
    </w:p>
    <w:p w:rsidR="00000000" w:rsidRDefault="00795781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05.06.2013 N 579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"kodeks://link/d?nd=428544430"\o"’’О ВНЕСЕНИИ ИЗМЕНЕНИЙ В ПОСТАНОВЛЕНИЕ ГЛА</w:instrText>
      </w:r>
      <w:r>
        <w:instrText>ВЫ АДМИНИСТРАЦИИ КРАСНОДАРСКОГО КРАЯ ОТ 9 ОКТЯБРЯ 2002 ГОДА N ...’’</w:instrText>
      </w:r>
    </w:p>
    <w:p w:rsidR="00000000" w:rsidRDefault="00795781">
      <w:pPr>
        <w:pStyle w:val="FORMATTEXT"/>
        <w:jc w:val="center"/>
      </w:pPr>
      <w:r>
        <w:instrText>Постановление Главы Администрации (Губернатора) Краснодарского края от 29.05.2014 N 539</w:instrText>
      </w:r>
    </w:p>
    <w:p w:rsidR="00000000" w:rsidRDefault="00795781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29.05.2014 N 539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"kodeks://link/d?nd=423842265"\o"’’</w:instrText>
      </w:r>
      <w:r>
        <w:instrText>О ВНЕСЕНИИ ИЗМЕНЕНИЙ В ПОСТАНОВЛЕНИЕ ГЛАВЫ АДМИНИСТРАЦИИ КРАСНОДАРСКОГО КРАЯ ОТ 9 ОКТЯБРЯ 2002 ГОДА N 1167 ’’О ...’’</w:instrText>
      </w:r>
    </w:p>
    <w:p w:rsidR="00000000" w:rsidRDefault="00795781">
      <w:pPr>
        <w:pStyle w:val="FORMATTEXT"/>
        <w:jc w:val="center"/>
      </w:pPr>
      <w:r>
        <w:instrText>Постановление Главы Администрации (Губернатора) Краснодарского края от 25.11.2014 N 1339</w:instrText>
      </w:r>
    </w:p>
    <w:p w:rsidR="00000000" w:rsidRDefault="00795781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25.11.2014 N 1339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</w:instrText>
      </w:r>
      <w:r>
        <w:instrText>LINK "kodeks://link/d?nd=428562670"\o"’’О ВНЕСЕНИИ ИЗМЕНЕНИЙ В ПОСТАНОВЛЕНИЕ ГЛАВЫ АДМИНИСТРАЦИИ КРАСНОДАРСКОГО КРАЯ ОТ 9 ОКТЯБРЯ 2002 ГОДА N 1167 ’’О ...’’</w:instrText>
      </w:r>
    </w:p>
    <w:p w:rsidR="00000000" w:rsidRDefault="00795781">
      <w:pPr>
        <w:pStyle w:val="FORMATTEXT"/>
        <w:jc w:val="center"/>
      </w:pPr>
      <w:r>
        <w:instrText>Постановление Главы Администрации (Губернатора) Краснодарского края от 09.06.2015 N 524</w:instrText>
      </w:r>
    </w:p>
    <w:p w:rsidR="00000000" w:rsidRDefault="00795781">
      <w:pPr>
        <w:pStyle w:val="FORMATTEXT"/>
        <w:jc w:val="center"/>
      </w:pPr>
      <w:r>
        <w:instrText>Статус: дей</w:instrText>
      </w:r>
      <w:r>
        <w:instrText>ствует"</w:instrText>
      </w:r>
      <w:r>
        <w:fldChar w:fldCharType="separate"/>
      </w:r>
      <w:r>
        <w:rPr>
          <w:color w:val="0000AA"/>
          <w:u w:val="single"/>
        </w:rPr>
        <w:t>от 09.06.2015 N 524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"kodeks://link/d?nd=444958657"\o"’’О ВНЕСЕНИИ ИЗМЕНЕНИЙ В ПОСТАНОВЛЕНИЕ ГЛАВЫ АДМИНИСТРАЦИИ КРАСНОДАРСКОГО КРАЯ ОТ 9 ОКТЯБРЯ 2002 ГОДА N 1167 ’’О ...’’</w:instrText>
      </w:r>
    </w:p>
    <w:p w:rsidR="00000000" w:rsidRDefault="00795781">
      <w:pPr>
        <w:pStyle w:val="FORMATTEXT"/>
        <w:jc w:val="center"/>
      </w:pPr>
      <w:r>
        <w:instrText>Постановление Главы Администрации (Губернатора) Краснодарског</w:instrText>
      </w:r>
      <w:r>
        <w:instrText>о края от 29.12.2016 N 1102</w:instrText>
      </w:r>
    </w:p>
    <w:p w:rsidR="00000000" w:rsidRDefault="00795781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29.12.2016 N 1102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795781">
      <w:pPr>
        <w:pStyle w:val="FORMATTEXT"/>
        <w:jc w:val="center"/>
      </w:pPr>
    </w:p>
    <w:p w:rsidR="00000000" w:rsidRDefault="00795781">
      <w:pPr>
        <w:pStyle w:val="FORMATTEXT"/>
        <w:jc w:val="center"/>
      </w:pPr>
      <w:r>
        <w:t xml:space="preserve">   </w:t>
      </w:r>
    </w:p>
    <w:p w:rsidR="00000000" w:rsidRDefault="00795781">
      <w:pPr>
        <w:pStyle w:val="FORMATTEXT"/>
        <w:ind w:firstLine="568"/>
        <w:jc w:val="both"/>
      </w:pPr>
      <w:r>
        <w:t xml:space="preserve">В целях реализации </w:t>
      </w:r>
      <w:r>
        <w:fldChar w:fldCharType="begin"/>
      </w:r>
      <w:r>
        <w:instrText xml:space="preserve"> HYPERLINK "kodeks://link/d?nd=461601781"\o"’’О РАЗВИТИИ МАЛОГО И СРЕДНЕГО ПРЕДПРИНИМАТЕЛЬСТВА В КРАСНОДАРСКОМ КРАЕ (с изменениями на: 18.07.2016)’’</w:instrText>
      </w:r>
    </w:p>
    <w:p w:rsidR="00000000" w:rsidRDefault="00795781">
      <w:pPr>
        <w:pStyle w:val="FORMATTEXT"/>
        <w:ind w:firstLine="568"/>
        <w:jc w:val="both"/>
      </w:pPr>
      <w:r>
        <w:instrText>Закон Крас</w:instrText>
      </w:r>
      <w:r>
        <w:instrText>нодарского края от 04.04.2008 N 1448-КЗ</w:instrText>
      </w:r>
    </w:p>
    <w:p w:rsidR="00000000" w:rsidRDefault="0079578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Закона Краснодарского края от 4 апреля 2008 года N 1448-КЗ "О развитии малого и среднего предпринимательства в Краснодарском крае"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дальнейшего развития и повышения имиджа предпринима</w:t>
      </w:r>
      <w:r>
        <w:t>тельства, повышения качества товаров, работ, услуг постановляю: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 xml:space="preserve">(преамбула в ред. </w:t>
      </w:r>
      <w:r>
        <w:fldChar w:fldCharType="begin"/>
      </w:r>
      <w:r>
        <w:instrText xml:space="preserve"> HYPERLINK "kodeks://link/d?nd=461607905"\o"’’О ВНЕСЕНИИ ИЗМЕНЕНИЙ В ОТДЕЛЬНЫЕ ПОСТАНОВЛЕНИЯ ГЛАВЫ АДМИНИСТРАЦИИ КРАСНОДАРСКОГО КРАЯ И ПРИЗНАНИИ ...’’</w:instrText>
      </w:r>
    </w:p>
    <w:p w:rsidR="00000000" w:rsidRDefault="00795781">
      <w:pPr>
        <w:pStyle w:val="FORMATTEXT"/>
        <w:ind w:firstLine="568"/>
        <w:jc w:val="both"/>
      </w:pPr>
      <w:r>
        <w:instrText>Постановление Главы Ад</w:instrText>
      </w:r>
      <w:r>
        <w:instrText>министрации (Губернатора) Краснодарского края от 26.08.2008 N 833</w:instrText>
      </w:r>
    </w:p>
    <w:p w:rsidR="00000000" w:rsidRDefault="0079578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Постановления главы администрации Краснодарского края от 26.08.2008 N 833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1. Утвердить Положение о проведении ежегодного конкурса "Лучшие предприниматели К</w:t>
      </w:r>
      <w:r>
        <w:t>раснодарского края" (приложение N 1).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 xml:space="preserve">(п. 1 в ред. Постановления главы администрации (губернатора) Краснодарского края </w:t>
      </w:r>
      <w:r>
        <w:fldChar w:fldCharType="begin"/>
      </w:r>
      <w:r>
        <w:instrText xml:space="preserve"> HYPERLINK "kodeks://link/d?nd=430612579"\o"’’О ВНЕСЕНИИ ИЗМЕНЕНИЙ В ПОСТАНОВЛЕНИЕ ГЛАВЫ АДМИНИСТРАЦИИ КРАСНОДАРСКОГО КРАЯ ОТ 9 ОКТЯБРЯ </w:instrText>
      </w:r>
      <w:r>
        <w:instrText>2002 ГОДА N 1167 ’’О ...’’</w:instrText>
      </w:r>
    </w:p>
    <w:p w:rsidR="00000000" w:rsidRDefault="00795781">
      <w:pPr>
        <w:pStyle w:val="FORMATTEXT"/>
        <w:ind w:firstLine="568"/>
        <w:jc w:val="both"/>
      </w:pPr>
      <w:r>
        <w:instrText>Постановление Главы Администрации (Губернатора) Краснодарского края от 05.06.2013 N 579</w:instrText>
      </w:r>
    </w:p>
    <w:p w:rsidR="00000000" w:rsidRDefault="00795781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05.06.2013 N 579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 xml:space="preserve">2. Исключен с 5 мая 2006 года. - </w:t>
      </w:r>
      <w:r>
        <w:fldChar w:fldCharType="begin"/>
      </w:r>
      <w:r>
        <w:instrText xml:space="preserve"> HYPERLINK "kodeks://link/d?nd=461604544"\o"’’О ВНЕСЕНИИ ИЗМЕНЕН</w:instrText>
      </w:r>
      <w:r>
        <w:instrText>ИЙ В ОТДЕЛЬНЫЕ ПОСТАНОВЛЕНИЯ ГЛАВЫ АДМИНИСТРАЦИИ КРАСНОДАРСКОГО КРАЯ’’</w:instrText>
      </w:r>
    </w:p>
    <w:p w:rsidR="00000000" w:rsidRDefault="00795781">
      <w:pPr>
        <w:pStyle w:val="FORMATTEXT"/>
        <w:ind w:firstLine="568"/>
        <w:jc w:val="both"/>
      </w:pPr>
      <w:r>
        <w:instrText>Постановление Главы Администрации (Губернатора) Краснодарского края от 05.05.2006 N 314</w:instrText>
      </w:r>
    </w:p>
    <w:p w:rsidR="00000000" w:rsidRDefault="0079578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 xml:space="preserve">Постановление главы администрации Краснодарского края от 05.05.2006 </w:t>
      </w:r>
      <w:r>
        <w:rPr>
          <w:color w:val="0000AA"/>
          <w:u w:val="single"/>
        </w:rPr>
        <w:t>N 314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2. Утвердить состав комиссии по проведению ежегодного конкурса "Лучшие предприниматели Краснодарского края" (приложение N 2).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 xml:space="preserve">(п. 2 в ред. Постановления главы администрации (губернатора) Краснодарского края </w:t>
      </w:r>
      <w:r>
        <w:fldChar w:fldCharType="begin"/>
      </w:r>
      <w:r>
        <w:instrText xml:space="preserve"> HYPERLINK "kodeks://link/d?nd=43061</w:instrText>
      </w:r>
      <w:r>
        <w:instrText>2579"\o"’’О ВНЕСЕНИИ ИЗМЕНЕНИЙ В ПОСТАНОВЛЕНИЕ ГЛАВЫ АДМИНИСТРАЦИИ КРАСНОДАРСКОГО КРАЯ ОТ 9 ОКТЯБРЯ 2002 ГОДА N 1167 ’’О ...’’</w:instrText>
      </w:r>
    </w:p>
    <w:p w:rsidR="00000000" w:rsidRDefault="00795781">
      <w:pPr>
        <w:pStyle w:val="FORMATTEXT"/>
        <w:ind w:firstLine="568"/>
        <w:jc w:val="both"/>
      </w:pPr>
      <w:r>
        <w:instrText>Постановление Главы Администрации (Губернатора) Краснодарского края от 05.06.2013 N 579</w:instrText>
      </w:r>
    </w:p>
    <w:p w:rsidR="00000000" w:rsidRDefault="00795781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05.06.2013 N 579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3. Финансирование организации и проведения ежегодного конкурса "Лучшие предприниматели Краснодарского края" осуществляется в пределах объема финансового обеспечения соответствующего мероприятия подпрограммы "Государственная поддержка малого и среднего п</w:t>
      </w:r>
      <w:r>
        <w:t xml:space="preserve">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края", утвержденной </w:t>
      </w:r>
      <w:r>
        <w:fldChar w:fldCharType="begin"/>
      </w:r>
      <w:r>
        <w:instrText xml:space="preserve"> HYPERLINK "kodeks://link/d?nd=432800197</w:instrText>
      </w:r>
      <w:r>
        <w:instrText>"\o"’’ОБ УТВЕРЖДЕНИИ ГОСУДАРСТВЕННОЙ ПРОГРАММЫ КРАСНОДАРСКОГО КРАЯ ’’СОЦИАЛЬНО-ЭКОНОМИЧЕСКОЕ И ИННОВАЦИОННОЕ ...’’</w:instrText>
      </w:r>
    </w:p>
    <w:p w:rsidR="00000000" w:rsidRDefault="00795781">
      <w:pPr>
        <w:pStyle w:val="FORMATTEXT"/>
        <w:ind w:firstLine="568"/>
        <w:jc w:val="both"/>
      </w:pPr>
      <w:r>
        <w:instrText>Постановление Главы Администрации (Губернатора) Краснодарского края от 05.10.2015 N 943</w:instrText>
      </w:r>
    </w:p>
    <w:p w:rsidR="00000000" w:rsidRDefault="0079578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постановлением главы адм</w:t>
      </w:r>
      <w:r>
        <w:rPr>
          <w:color w:val="0000AA"/>
          <w:u w:val="single"/>
        </w:rPr>
        <w:t>инистрации (губернатора) Краснодарского края от 5 октября 2015 года N 943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бюджетных ассигнований, предусмотренных на эти цели законом Краснодарского края о краевом бюджете на текущий финансовый год, и лимитов бюджетных обязательств, доведенных на эти </w:t>
      </w:r>
      <w:r>
        <w:t>цели департаменту инвестиций и развития малого и среднего предпринимательства Краснодарского края.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 xml:space="preserve">(п. 3 в ред. Постановления главы администрации (губернатора) Краснодарского края </w:t>
      </w:r>
      <w:r>
        <w:fldChar w:fldCharType="begin"/>
      </w:r>
      <w:r>
        <w:instrText xml:space="preserve"> HYPERLINK "kodeks://link/d?nd=444958657"\o"’’О ВНЕСЕНИИ ИЗМЕНЕНИЙ В ПОСТАН</w:instrText>
      </w:r>
      <w:r>
        <w:instrText>ОВЛЕНИЕ ГЛАВЫ АДМИНИСТРАЦИИ КРАСНОДАРСКОГО КРАЯ ОТ 9 ОКТЯБРЯ 2002 ГОДА N 1167 ’’О ...’’</w:instrText>
      </w:r>
    </w:p>
    <w:p w:rsidR="00000000" w:rsidRDefault="00795781">
      <w:pPr>
        <w:pStyle w:val="FORMATTEXT"/>
        <w:ind w:firstLine="568"/>
        <w:jc w:val="both"/>
      </w:pPr>
      <w:r>
        <w:instrText>Постановление Главы Администрации (Губернатора) Краснодарского края от 29.12.2016 N 1102</w:instrText>
      </w:r>
    </w:p>
    <w:p w:rsidR="00000000" w:rsidRDefault="00795781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29.12.2016 N 1102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 xml:space="preserve">4. Исключен. - </w:t>
      </w:r>
      <w:r>
        <w:fldChar w:fldCharType="begin"/>
      </w:r>
      <w:r>
        <w:instrText xml:space="preserve"> HYPERLINK "kodeks:</w:instrText>
      </w:r>
      <w:r>
        <w:instrText>//link/d?nd=461600435"\o"’’О ВНЕСЕНИИ ИЗМЕНЕНИЙ В ОТДЕЛЬНЫЕ ПОСТАНОВЛЕНИЯ ГЛАВЫ АДМИНИСТРАЦИИ КРАСНОДАРСКОГО КРАЯ’’</w:instrText>
      </w:r>
    </w:p>
    <w:p w:rsidR="00000000" w:rsidRDefault="00795781">
      <w:pPr>
        <w:pStyle w:val="FORMATTEXT"/>
        <w:ind w:firstLine="568"/>
        <w:jc w:val="both"/>
      </w:pPr>
      <w:r>
        <w:instrText>Постановление Главы Администрации (Губернатора) Краснодарского края от 09.12.2009 N 1095</w:instrText>
      </w:r>
    </w:p>
    <w:p w:rsidR="00000000" w:rsidRDefault="00795781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Постановление главы ад</w:t>
      </w:r>
      <w:r>
        <w:rPr>
          <w:color w:val="0000AA"/>
          <w:u w:val="single"/>
        </w:rPr>
        <w:t>министрации (губернатора) Краснодарского края от 09.12.2009 N 1095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4. Департаменту инвестиций и развития малого и среднего предпринимательства Краснодарского края (Швец) осуществлять размещение информации о проведении ежегодного конкурса "Лучшие пред</w:t>
      </w:r>
      <w:r>
        <w:t xml:space="preserve">приниматели Краснодарского края" и его итогах на официальном сайте департамента инвестиций и развития малого и </w:t>
      </w:r>
      <w:r>
        <w:lastRenderedPageBreak/>
        <w:t xml:space="preserve">среднего предпринимательства Краснодарского края в информационно-телекоммуникационной сети "Интернет" (www.kubaninvest.ru) и на интернет-портале </w:t>
      </w:r>
      <w:r>
        <w:t>малого и среднего предпринимательства Краснодарского края (www.mbkuban.ru).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 xml:space="preserve">(п. 4 в ред. Постановления главы администрации (губернатора) Краснодарского края </w:t>
      </w:r>
      <w:r>
        <w:fldChar w:fldCharType="begin"/>
      </w:r>
      <w:r>
        <w:instrText xml:space="preserve"> HYPERLINK "kodeks://link/d?nd=444958657"\o"’’О ВНЕСЕНИИ ИЗМЕНЕНИЙ В ПОСТАНОВЛЕНИЕ ГЛАВЫ АДМИНИСТР</w:instrText>
      </w:r>
      <w:r>
        <w:instrText>АЦИИ КРАСНОДАРСКОГО КРАЯ ОТ 9 ОКТЯБРЯ 2002 ГОДА N 1167 ’’О ...’’</w:instrText>
      </w:r>
    </w:p>
    <w:p w:rsidR="00000000" w:rsidRDefault="00795781">
      <w:pPr>
        <w:pStyle w:val="FORMATTEXT"/>
        <w:ind w:firstLine="568"/>
        <w:jc w:val="both"/>
      </w:pPr>
      <w:r>
        <w:instrText>Постановление Главы Администрации (Губернатора) Краснодарского края от 29.12.2016 N 1102</w:instrText>
      </w:r>
    </w:p>
    <w:p w:rsidR="00000000" w:rsidRDefault="00795781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29.12.2016 N 1102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4.1. Рекомендовать органам местного самоуправления в Крас</w:t>
      </w:r>
      <w:r>
        <w:t>нодарском крае оказывать содействие в привлечении к участию в ежегодном конкурсе "Лучшие предприниматели Краснодарского края" субъектов малого предпринимательства.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 xml:space="preserve">(п. 4.1 введен Постановлением главы администрации (губернатора) Краснодарского края </w:t>
      </w:r>
      <w:r>
        <w:fldChar w:fldCharType="begin"/>
      </w:r>
      <w:r>
        <w:instrText xml:space="preserve"> HYPERL</w:instrText>
      </w:r>
      <w:r>
        <w:instrText>INK "kodeks://link/d?nd=444958657"\o"’’О ВНЕСЕНИИ ИЗМЕНЕНИЙ В ПОСТАНОВЛЕНИЕ ГЛАВЫ АДМИНИСТРАЦИИ КРАСНОДАРСКОГО КРАЯ ОТ 9 ОКТЯБРЯ 2002 ГОДА N 1167 ’’О ...’’</w:instrText>
      </w:r>
    </w:p>
    <w:p w:rsidR="00000000" w:rsidRDefault="00795781">
      <w:pPr>
        <w:pStyle w:val="FORMATTEXT"/>
        <w:ind w:firstLine="568"/>
        <w:jc w:val="both"/>
      </w:pPr>
      <w:r>
        <w:instrText>Постановление Главы Администрации (Губернатора) Краснодарского края от 29.12.2016 N 1102</w:instrText>
      </w:r>
    </w:p>
    <w:p w:rsidR="00000000" w:rsidRDefault="00795781">
      <w:pPr>
        <w:pStyle w:val="FORMATTEXT"/>
        <w:ind w:firstLine="568"/>
        <w:jc w:val="both"/>
      </w:pPr>
      <w:r>
        <w:instrText>Статус: дей</w:instrText>
      </w:r>
      <w:r>
        <w:instrText>ствует"</w:instrText>
      </w:r>
      <w:r>
        <w:fldChar w:fldCharType="separate"/>
      </w:r>
      <w:r>
        <w:rPr>
          <w:color w:val="0000AA"/>
          <w:u w:val="single"/>
        </w:rPr>
        <w:t>от 29.12.2016 N 1102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5. Контроль за выполнением настоящего постановления возложить на заместителя главы администрации (губернатора) Краснодарского края С.В. Алтухова.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(п. 5 в ред. Постановления главы администрации (губернатора) Краснодарского</w:t>
      </w:r>
      <w:r>
        <w:t xml:space="preserve"> края </w:t>
      </w:r>
      <w:r>
        <w:fldChar w:fldCharType="begin"/>
      </w:r>
      <w:r>
        <w:instrText xml:space="preserve"> HYPERLINK "kodeks://link/d?nd=444958657"\o"’’О ВНЕСЕНИИ ИЗМЕНЕНИЙ В ПОСТАНОВЛЕНИЕ ГЛАВЫ АДМИНИСТРАЦИИ КРАСНОДАРСКОГО КРАЯ ОТ 9 ОКТЯБРЯ 2002 ГОДА N 1167 ’’О ...’’</w:instrText>
      </w:r>
    </w:p>
    <w:p w:rsidR="00000000" w:rsidRDefault="00795781">
      <w:pPr>
        <w:pStyle w:val="FORMATTEXT"/>
        <w:ind w:firstLine="568"/>
        <w:jc w:val="both"/>
      </w:pPr>
      <w:r>
        <w:instrText>Постановление Главы Администрации (Губернатора) Краснодарского края от 29.12.2016 N 110</w:instrText>
      </w:r>
      <w:r>
        <w:instrText>2</w:instrText>
      </w:r>
    </w:p>
    <w:p w:rsidR="00000000" w:rsidRDefault="00795781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29.12.2016 N 1102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6. Постановление вступает в силу со дня его подписания.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jc w:val="right"/>
      </w:pPr>
      <w:r>
        <w:t>Первый зам. главы администрации</w:t>
      </w:r>
    </w:p>
    <w:p w:rsidR="00000000" w:rsidRDefault="00795781">
      <w:pPr>
        <w:pStyle w:val="FORMATTEXT"/>
        <w:jc w:val="right"/>
      </w:pPr>
      <w:r>
        <w:t>Краснодарского края</w:t>
      </w:r>
    </w:p>
    <w:p w:rsidR="00000000" w:rsidRDefault="00795781">
      <w:pPr>
        <w:pStyle w:val="FORMATTEXT"/>
        <w:jc w:val="right"/>
      </w:pPr>
      <w:r>
        <w:t xml:space="preserve">А.А.РЕМЕЗКОВ </w:t>
      </w:r>
    </w:p>
    <w:p w:rsidR="00000000" w:rsidRDefault="00795781">
      <w:pPr>
        <w:pStyle w:val="FORMATTEXT"/>
        <w:jc w:val="right"/>
      </w:pPr>
    </w:p>
    <w:p w:rsidR="00000000" w:rsidRDefault="00795781">
      <w:pPr>
        <w:pStyle w:val="FORMATTEXT"/>
        <w:jc w:val="right"/>
      </w:pPr>
    </w:p>
    <w:p w:rsidR="00000000" w:rsidRDefault="00795781">
      <w:pPr>
        <w:pStyle w:val="FORMATTEXT"/>
        <w:jc w:val="right"/>
      </w:pPr>
      <w:r>
        <w:t xml:space="preserve">Приложение N 1 </w:t>
      </w:r>
    </w:p>
    <w:p w:rsidR="00000000" w:rsidRDefault="00795781">
      <w:pPr>
        <w:pStyle w:val="FORMATTEXT"/>
        <w:jc w:val="right"/>
      </w:pPr>
    </w:p>
    <w:p w:rsidR="00000000" w:rsidRDefault="00795781">
      <w:pPr>
        <w:pStyle w:val="FORMATTEXT"/>
        <w:jc w:val="right"/>
      </w:pPr>
      <w:r>
        <w:t>Утверждено</w:t>
      </w:r>
    </w:p>
    <w:p w:rsidR="00000000" w:rsidRDefault="00795781">
      <w:pPr>
        <w:pStyle w:val="FORMATTEXT"/>
        <w:jc w:val="right"/>
      </w:pPr>
      <w:r>
        <w:t>постановлением главы</w:t>
      </w:r>
    </w:p>
    <w:p w:rsidR="00000000" w:rsidRDefault="00795781">
      <w:pPr>
        <w:pStyle w:val="FORMATTEXT"/>
        <w:jc w:val="right"/>
      </w:pPr>
      <w:r>
        <w:t>администрации Краснодарского края</w:t>
      </w:r>
    </w:p>
    <w:p w:rsidR="00000000" w:rsidRDefault="00795781">
      <w:pPr>
        <w:pStyle w:val="FORMATTEXT"/>
        <w:jc w:val="right"/>
      </w:pPr>
      <w:r>
        <w:t>о</w:t>
      </w:r>
      <w:r>
        <w:t xml:space="preserve">т 9 октября 2002 года N 1167 </w:t>
      </w:r>
    </w:p>
    <w:p w:rsidR="00000000" w:rsidRDefault="00795781">
      <w:pPr>
        <w:pStyle w:val="HEADERTEXT"/>
        <w:rPr>
          <w:b/>
          <w:bCs/>
        </w:rPr>
      </w:pP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ПОЛОЖЕНИЕ О ПРОВЕДЕНИИ ЕЖЕГОДНОГО КОНКУРСА "ЛУЧШИЕ ПРЕДПРИНИМАТЕЛИ КРАСНОДАРСКОГО КРАЯ" </w:t>
      </w:r>
    </w:p>
    <w:p w:rsidR="00000000" w:rsidRDefault="00795781">
      <w:pPr>
        <w:pStyle w:val="FORMATTEXT"/>
        <w:jc w:val="center"/>
      </w:pPr>
      <w:r>
        <w:t xml:space="preserve"> (в редакции Постановления главы администрации (губернатора) Краснодарского края </w:t>
      </w:r>
      <w:r>
        <w:fldChar w:fldCharType="begin"/>
      </w:r>
      <w:r>
        <w:instrText xml:space="preserve"> HYPERLINK "kodeks://link/d?nd=444958657"\o"’’О ВНЕСЕН</w:instrText>
      </w:r>
      <w:r>
        <w:instrText>ИИ ИЗМЕНЕНИЙ В ПОСТАНОВЛЕНИЕ ГЛАВЫ АДМИНИСТРАЦИИ КРАСНОДАРСКОГО КРАЯ ОТ 9 ОКТЯБРЯ 2002 ГОДА N 1167 ’’О ...’’</w:instrText>
      </w:r>
    </w:p>
    <w:p w:rsidR="00000000" w:rsidRDefault="00795781">
      <w:pPr>
        <w:pStyle w:val="FORMATTEXT"/>
        <w:jc w:val="center"/>
      </w:pPr>
      <w:r>
        <w:instrText>Постановление Главы Администрации (Губернатора) Краснодарского края от 29.12.2016 N 1102</w:instrText>
      </w:r>
    </w:p>
    <w:p w:rsidR="00000000" w:rsidRDefault="00795781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29.12.2016 N 1102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5781">
      <w:pPr>
        <w:pStyle w:val="HEADERTEXT"/>
        <w:rPr>
          <w:b/>
          <w:bCs/>
        </w:rPr>
      </w:pP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> 1. Общие п</w:t>
      </w:r>
      <w:r>
        <w:rPr>
          <w:b/>
          <w:bCs/>
        </w:rPr>
        <w:t xml:space="preserve">оложения </w:t>
      </w:r>
    </w:p>
    <w:p w:rsidR="00000000" w:rsidRDefault="00795781">
      <w:pPr>
        <w:pStyle w:val="FORMATTEXT"/>
        <w:ind w:firstLine="568"/>
        <w:jc w:val="both"/>
      </w:pPr>
      <w:r>
        <w:t>1.1. Ежегодный конкурс "Лучшие предприниматели Краснодарского края" (далее - конкурс) проводится по следующим номинациям: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"Лучший субъект малого предпринимательства Краснодарского края в сфере промышленности";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"Лучший субъект малого предпринима</w:t>
      </w:r>
      <w:r>
        <w:t>тельства Краснодарского края в сфере строительства";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"Лучший субъект малого предпринимательства Краснодарского края в сфере сельского хозяйства";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"Лучший субъект малого предпринимательства Краснодарского края в сфере услуг".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lastRenderedPageBreak/>
        <w:t>1.2. Организация и проведени</w:t>
      </w:r>
      <w:r>
        <w:t>е конкурса осуществляются департаментом инвестиций и развития малого и среднего предпринимательства Краснодарского края (далее - департамент).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1.3. Финансирование организации и проведения конкурса осуществляется за счет средств краевого бюджета. Конкурс н</w:t>
      </w:r>
      <w:r>
        <w:t>е проводится в случае отсутствия финансирования на его организацию и проведение.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HEADERTEXT"/>
        <w:rPr>
          <w:b/>
          <w:bCs/>
        </w:rPr>
      </w:pP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2. Требования к участникам конкурса </w:t>
      </w:r>
    </w:p>
    <w:p w:rsidR="00000000" w:rsidRDefault="00795781">
      <w:pPr>
        <w:pStyle w:val="FORMATTEXT"/>
        <w:ind w:firstLine="568"/>
        <w:jc w:val="both"/>
      </w:pPr>
      <w:r>
        <w:t>2.1. Участниками конкурса могут стать субъекты малого предпринимательства, зарегистрированные на территории Краснодарского края в поря</w:t>
      </w:r>
      <w:r>
        <w:t>дке, установленном законодательством Российской Федерации: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 xml:space="preserve">отвечающие требованиям статьи 4 </w:t>
      </w:r>
      <w:r>
        <w:fldChar w:fldCharType="begin"/>
      </w:r>
      <w:r>
        <w:instrText xml:space="preserve"> HYPERLINK "kodeks://link/d?nd=902053196"\o"’’О развитии малого и среднего предпринимательства в Российской Федерации (с изменениями на 27 ноября 2017 года)’’</w:instrText>
      </w:r>
    </w:p>
    <w:p w:rsidR="00000000" w:rsidRDefault="00795781">
      <w:pPr>
        <w:pStyle w:val="FORMATTEXT"/>
        <w:ind w:firstLine="568"/>
        <w:jc w:val="both"/>
      </w:pPr>
      <w:r>
        <w:instrText>Федер</w:instrText>
      </w:r>
      <w:r>
        <w:instrText>альный закон от 24.07.2007 N 209-ФЗ</w:instrText>
      </w:r>
    </w:p>
    <w:p w:rsidR="00000000" w:rsidRDefault="00795781">
      <w:pPr>
        <w:pStyle w:val="FORMATTEXT"/>
        <w:ind w:firstLine="568"/>
        <w:jc w:val="both"/>
      </w:pPr>
      <w:r>
        <w:instrText>Статус: действующая редакция (действ. с 08.12.2017)"</w:instrText>
      </w:r>
      <w:r>
        <w:fldChar w:fldCharType="separate"/>
      </w:r>
      <w:r>
        <w:rPr>
          <w:color w:val="0000AA"/>
          <w:u w:val="single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осуществляющие предпринимательскую дея</w:t>
      </w:r>
      <w:r>
        <w:t>тельность не менее 2 лет, предшествующих году проведения конкурса;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не имеющие задолженности по налогам и сборам в бюджеты всех уровней.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Субъект малого предпринимательства может стать участником конкурса в номинации той сферы, доход от осуществления видов</w:t>
      </w:r>
      <w:r>
        <w:t xml:space="preserve"> предпринимательской (экономической) деятельности которой является наибольшим в году, предшествующем году проведения конкурса (далее - отчетный год).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HEADERTEXT"/>
        <w:rPr>
          <w:b/>
          <w:bCs/>
        </w:rPr>
      </w:pP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3. Порядок проведения конкурса и определение его победителей </w:t>
      </w:r>
    </w:p>
    <w:p w:rsidR="00000000" w:rsidRDefault="00795781">
      <w:pPr>
        <w:pStyle w:val="FORMATTEXT"/>
        <w:ind w:firstLine="568"/>
        <w:jc w:val="both"/>
      </w:pPr>
      <w:r>
        <w:t>3.1. Департамент с 25 мая года, следующе</w:t>
      </w:r>
      <w:r>
        <w:t>го за отчетным годом, в течение 20 рабочих дней осуществляет прием заявок на участие в конкурсе (далее - заявка) от субъектов малого предпринимательства, зарегистрированных на территории Краснодарского края в порядке, установленном законодательством Россий</w:t>
      </w:r>
      <w:r>
        <w:t>ской Федерации.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3.2. К заявке, подготовленной по форме согласно приложению N 1 к настоящему Положению, субъект малого предпринимательства вправе по собственной инициативе приложить следующие документы: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выписку из Единого государственного реестра юридичес</w:t>
      </w:r>
      <w:r>
        <w:t>ких лиц или Единого государственного реестра индивидуальных предпринимателей, выданную налоговым органом по состоянию на дату, которая предшествует дате подачи заявки на участие в конкурсе не более чем на 25 календарных дней (далее - выписка);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справку нал</w:t>
      </w:r>
      <w:r>
        <w:t>огового органа (оригинал) об исполнении налогоплательщиком (плательщиком сбора, налоговым агентом) обязанности по уплате налогов, сборов, пеней, штрафов, процентов по форме, утвержденной Федеральной налоговой службой, выданную по состоянию на дату, которая</w:t>
      </w:r>
      <w:r>
        <w:t xml:space="preserve"> предшествует дате подачи заявки на участие в конкурсе не более чем на 25 календарных дней (далее - справка).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В случае непредставления субъектом малого предпринимательства документов, указанных в настоящем пункте, департамент запрашивает в налоговом орган</w:t>
      </w:r>
      <w:r>
        <w:t>е выписку и справку по состоянию на дату представления субъектом малого предпринимательства заявки.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 xml:space="preserve">3.3. Департамент в течение 25 рабочих дней после дня завершения приема заявок проводит оценку значений показателей финансово-хозяйственной </w:t>
      </w:r>
      <w:r>
        <w:lastRenderedPageBreak/>
        <w:t>деятельности суб</w:t>
      </w:r>
      <w:r>
        <w:t>ъектов малого предпринимательства, представленных в заявке (далее - оценка):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среднесписочная численность работников;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количество созданных рабочих мест;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среднемесячная заработная плата работника (работников);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доход, полученный от осуществления предприни</w:t>
      </w:r>
      <w:r>
        <w:t>мательской (экономической) деятельности;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доход, полученный от осуществления предпринимательской (экономической) деятельности в расчете на одного работника;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сумма налоговых платежей, уплаченных в бюджеты всех уровней.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3.4. Оценка проводится по балльной с</w:t>
      </w:r>
      <w:r>
        <w:t>истеме в соответствии с темпами роста значений показателей финансово-хозяйственной деятельности субъектов малого предпринимательства (далее - темп роста) в отчетном году по отношению к предыдущему году: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темп роста в пределах от 100 до 110 процентов оценив</w:t>
      </w:r>
      <w:r>
        <w:t>ается в 5 баллов;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темп роста в пределах от 110 до 120 процентов оценивается в 10 баллов;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темп роста в пределах от 120 до 130 процентов оценивается в 15 баллов;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темп роста в пределах от 130 до 140 процентов оценивается в 20 баллов;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темп роста в пределах</w:t>
      </w:r>
      <w:r>
        <w:t xml:space="preserve"> от 140 до 150 процентов оценивается в 25 баллов;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темп роста в пределах от 150 до 160 процентов оценивается в 30 баллов;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темп роста в пределах от 160 до 170 процентов оценивается в 35 баллов;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темп роста в пределах от 170 до 180 процентов оценивается в 4</w:t>
      </w:r>
      <w:r>
        <w:t>0 баллов;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темп роста в пределах от 180 до 190 процентов оценивается в 45 баллов;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темп роста в пределах от 190 процентов и выше оценивается в 50 баллов.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 xml:space="preserve">Баллы не присуждаются по тем показателям, темп роста значений которых в отчетном году по отношению к </w:t>
      </w:r>
      <w:r>
        <w:t>предыдущему году составил менее 100 процентов.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3.5. Департамент в течение 7 рабочих дней после дня завершения проведения оценки подготавливает и выносит на рассмотрение комиссии по проведению конкурса (далее - комиссия) сводную таблицу участников конкурса</w:t>
      </w:r>
      <w:r>
        <w:t xml:space="preserve"> по форме согласно приложению N 2 к настоящему Положению (далее - сводная таблица).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3.6. Решение по определению победителей конкурса в соответствующих номинациях принимается комиссией на основании данных сводной таблицы.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Для победителей конкурса в соотве</w:t>
      </w:r>
      <w:r>
        <w:t>тствующих номинациях предусматриваются первое, второе и третье места.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Победителями конкурса в соответствующих номинациях становятся субъекты малого предпринимательства, у которых наибольший итоговый балл.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При равенстве итоговых баллов победителями конкур</w:t>
      </w:r>
      <w:r>
        <w:t>са в соответствующих номинациях становятся субъекты малого предпринимательства, имеющие по показателю "среднемесячная заработная плата работника (работников)" наибольшее значение в отчетном году.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3.7. Заседание комиссии проходит заочно и оформляется прото</w:t>
      </w:r>
      <w:r>
        <w:t>колом, проект которого подготавливается и направляется департаментом ее членам одновременно со сводной таблицей.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Проект протокола заседания комиссии согласовывается его членами в течение 5 рабочих дней со дня его представления в их адрес департаментом и у</w:t>
      </w:r>
      <w:r>
        <w:t>тверждается председателем комиссии (при его отсутствии - заместителем председателя комиссии) в течение 3 рабочих дней после дня его согласования всеми членами комиссии.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3.8. Информация о результатах конкурса - протокол заседания комиссии публикуется на оф</w:t>
      </w:r>
      <w:r>
        <w:t>ициальном сайте департамента в информационно-телекоммуникационной сети "Интернет" (www.kubaninvest.ru) не позднее 5 рабочих дней после дня его утверждения.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HEADERTEXT"/>
        <w:rPr>
          <w:b/>
          <w:bCs/>
        </w:rPr>
      </w:pP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4. Награждение победителей конкурса </w:t>
      </w:r>
    </w:p>
    <w:p w:rsidR="00000000" w:rsidRDefault="00795781">
      <w:pPr>
        <w:pStyle w:val="FORMATTEXT"/>
        <w:ind w:firstLine="568"/>
        <w:jc w:val="both"/>
      </w:pPr>
      <w:r>
        <w:t>Победители конкурса в каждой номинации награждаются: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за пе</w:t>
      </w:r>
      <w:r>
        <w:t>рвое место - дипломом 1-й степени и ценным подарком стоимостью не более 93750 (девяноста трех тысяч семисот пятидесяти) рублей;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 xml:space="preserve">за второе место - дипломом 2-й степени и ценным подарком стоимостью не более 56250 (пятидесяти шести тысяч двухсот пятидесяти) </w:t>
      </w:r>
      <w:r>
        <w:t>рублей;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за третье место - дипломом 3-й степени и ценным подарком стоимостью не более 37500 (тридцати семи тысяч пятисот) рублей.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jc w:val="right"/>
      </w:pPr>
      <w:r>
        <w:t>Приложение N 1</w:t>
      </w:r>
    </w:p>
    <w:p w:rsidR="00000000" w:rsidRDefault="00795781">
      <w:pPr>
        <w:pStyle w:val="FORMATTEXT"/>
        <w:jc w:val="right"/>
      </w:pPr>
      <w:r>
        <w:t>к Положению</w:t>
      </w:r>
    </w:p>
    <w:p w:rsidR="00000000" w:rsidRDefault="00795781">
      <w:pPr>
        <w:pStyle w:val="FORMATTEXT"/>
        <w:jc w:val="right"/>
      </w:pPr>
      <w:r>
        <w:t>о проведении ежегодного конкурса</w:t>
      </w:r>
    </w:p>
    <w:p w:rsidR="00000000" w:rsidRDefault="00795781">
      <w:pPr>
        <w:pStyle w:val="FORMATTEXT"/>
        <w:jc w:val="right"/>
      </w:pPr>
      <w:r>
        <w:t>"Лучшие предприниматели</w:t>
      </w:r>
    </w:p>
    <w:p w:rsidR="00000000" w:rsidRDefault="00795781">
      <w:pPr>
        <w:pStyle w:val="FORMATTEXT"/>
        <w:jc w:val="right"/>
      </w:pPr>
      <w:r>
        <w:t xml:space="preserve">Краснодарского края" </w:t>
      </w:r>
    </w:p>
    <w:p w:rsidR="00000000" w:rsidRDefault="00795781">
      <w:pPr>
        <w:pStyle w:val="HEADERTEXT"/>
        <w:rPr>
          <w:b/>
          <w:bCs/>
        </w:rPr>
      </w:pP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ЗАЯВКА НА УЧАСТИЕ</w:t>
      </w:r>
      <w:r>
        <w:rPr>
          <w:b/>
          <w:bCs/>
        </w:rPr>
        <w:t xml:space="preserve"> В ЕЖЕГОДНОМ КОНКУРСЕ "ЛУЧШИЕ ПРЕДПРИНИМАТЕЛИ КРАСНОДАРСКОГО КРАЯ" </w:t>
      </w:r>
    </w:p>
    <w:p w:rsidR="00000000" w:rsidRDefault="00795781">
      <w:pPr>
        <w:pStyle w:val="FORMATTEXT"/>
        <w:ind w:firstLine="568"/>
        <w:jc w:val="both"/>
      </w:pPr>
      <w:r>
        <w:t>1. Наименование субъекта малого предпринимательства (юридического лица, индивидуального предпринимателя):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795781">
      <w:pPr>
        <w:pStyle w:val="FORMATTEXT"/>
        <w:ind w:firstLine="568"/>
        <w:jc w:val="both"/>
      </w:pPr>
      <w:r>
        <w:t>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2. Фамилия, имя, о</w:t>
      </w:r>
      <w:r>
        <w:t xml:space="preserve">тчество руководителя юридического лица, индивидуального предпринимателя: </w:t>
      </w:r>
    </w:p>
    <w:p w:rsidR="00000000" w:rsidRDefault="00795781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795781">
      <w:pPr>
        <w:pStyle w:val="FORMATTEXT"/>
        <w:ind w:firstLine="568"/>
        <w:jc w:val="both"/>
      </w:pPr>
      <w:r>
        <w:t>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3. Юридический адрес субъекта малого предпринимательства: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795781">
      <w:pPr>
        <w:pStyle w:val="FORMATTEXT"/>
        <w:ind w:firstLine="568"/>
        <w:jc w:val="both"/>
      </w:pPr>
      <w:r>
        <w:t>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4. Контактный телефон субъекта малого предпринимательства: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795781">
      <w:pPr>
        <w:pStyle w:val="FORMATTEXT"/>
        <w:ind w:firstLine="568"/>
        <w:jc w:val="both"/>
      </w:pPr>
      <w:r>
        <w:t>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5. Пок</w:t>
      </w:r>
      <w:r>
        <w:t>азатели финансово-хозяйственной деятельности субъекта малого предпринимательства (юридического лица, индивидуального предпринимателя) согласно таблице:</w:t>
      </w:r>
    </w:p>
    <w:p w:rsidR="00000000" w:rsidRDefault="0079578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2460"/>
        <w:gridCol w:w="1170"/>
        <w:gridCol w:w="1320"/>
        <w:gridCol w:w="1140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Предыдущий год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Отчетный год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 (пр</w:t>
            </w:r>
            <w:r>
              <w:rPr>
                <w:sz w:val="18"/>
                <w:szCs w:val="18"/>
              </w:rPr>
              <w:t xml:space="preserve">оцент) (гр. 5 x 100) / гр. 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Среднесписочная численность работников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созданных рабочих мест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Среднемесячная заработная плата работника (работников)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Доход, полученный от осуще</w:t>
            </w:r>
            <w:r>
              <w:rPr>
                <w:sz w:val="18"/>
                <w:szCs w:val="18"/>
              </w:rPr>
              <w:t xml:space="preserve">ствления предпринимательской (экономической) </w:t>
            </w:r>
            <w:r>
              <w:rPr>
                <w:sz w:val="18"/>
                <w:szCs w:val="18"/>
              </w:rPr>
              <w:lastRenderedPageBreak/>
              <w:t xml:space="preserve">деятельности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тысяч рублей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Доход, полученный от осуществления предпринимательской (экономической) деятельности в расчете на одного работника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рублей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налоговых платежей, уплаченных в б</w:t>
            </w:r>
            <w:r>
              <w:rPr>
                <w:sz w:val="18"/>
                <w:szCs w:val="18"/>
              </w:rPr>
              <w:t xml:space="preserve">юджеты всех уровней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тысяч рублей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79578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795781">
      <w:pPr>
        <w:pStyle w:val="FORMATTEXT"/>
        <w:ind w:firstLine="568"/>
        <w:jc w:val="both"/>
      </w:pPr>
      <w:r>
        <w:t>6. Ознакомившись с Положением о проведении ежегодного конкурса "Лучшие предприниматели Краснодарского края" (далее - конкурс):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подтверждаю, что соответствую требованиям, предъявляемым к участникам конкурса;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подтвер</w:t>
      </w:r>
      <w:r>
        <w:t>ждаю, что вся информация, содержащаяся в настоящей Заявке, является подлинной, и даю согласие на доступ к ней любых заинтересованных лиц;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даю согласие на представление налоговыми органами департаменту инвестиций и развития малого и среднего предпринимател</w:t>
      </w:r>
      <w:r>
        <w:t>ьства Краснодарского края документов и сведений для участия в конкурсе;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выражаю согласие принять участие в конкурсе в номинации: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>"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795781">
      <w:pPr>
        <w:pStyle w:val="FORMATTEXT"/>
        <w:ind w:firstLine="568"/>
        <w:jc w:val="both"/>
      </w:pPr>
      <w:r>
        <w:t>".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7. Перечень документов, прилагаемых к настоящей Заявке (при использовании права собственной инициативы):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выписка из Единого государственного реестра юридических лиц (индивидуальных предпринимателей), выданная налоговым органом по состоянию на дату, кото</w:t>
      </w:r>
      <w:r>
        <w:t>рая предшествует дате подачи заявки на участие в конкурсе не более чем на 25 календарных дней, на ______ л. в 1 экз.;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справка налогового органа (оригинал) об исполнении налогоплательщиком (плательщиком сбора, налоговым агентом) обязанности по уплате налог</w:t>
      </w:r>
      <w:r>
        <w:t>ов, сборов, пеней, штрафов, процентов по форме, утвержденной Федеральной налоговой службой, выданная по состоянию на дату, которая предшествует дате подачи заявки на участие в конкурсе не более чем на 25 календарных дней, на ______ л. в 1 экз.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Подпись рук</w:t>
      </w:r>
      <w:r>
        <w:t>оводителя            _____________ _____________________________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юридического лица/                                 (фамилия, инициалы)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индивидуального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предпринимателя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Подпись главного бухгалтера     _____________ _____________________________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(при на</w:t>
      </w:r>
      <w:r>
        <w:t>личии)                                      (фамилия, инициалы)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Дата заполнения "__" _____________ 20__ год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М.П. (при наличии)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jc w:val="right"/>
      </w:pPr>
      <w:r>
        <w:t>Генеральный директор департамента</w:t>
      </w:r>
    </w:p>
    <w:p w:rsidR="00000000" w:rsidRDefault="00795781">
      <w:pPr>
        <w:pStyle w:val="FORMATTEXT"/>
        <w:jc w:val="right"/>
      </w:pPr>
      <w:r>
        <w:t xml:space="preserve">Е.И.МУРАВЬЕВ </w:t>
      </w:r>
    </w:p>
    <w:p w:rsidR="00000000" w:rsidRDefault="00795781">
      <w:pPr>
        <w:pStyle w:val="FORMATTEXT"/>
        <w:jc w:val="right"/>
      </w:pPr>
    </w:p>
    <w:p w:rsidR="00000000" w:rsidRDefault="00795781">
      <w:pPr>
        <w:pStyle w:val="FORMATTEXT"/>
        <w:jc w:val="right"/>
      </w:pPr>
      <w:r>
        <w:t>Приложение N 2</w:t>
      </w:r>
    </w:p>
    <w:p w:rsidR="00000000" w:rsidRDefault="00795781">
      <w:pPr>
        <w:pStyle w:val="FORMATTEXT"/>
        <w:jc w:val="right"/>
      </w:pPr>
      <w:r>
        <w:t>к Положению</w:t>
      </w:r>
    </w:p>
    <w:p w:rsidR="00000000" w:rsidRDefault="00795781">
      <w:pPr>
        <w:pStyle w:val="FORMATTEXT"/>
        <w:jc w:val="right"/>
      </w:pPr>
      <w:r>
        <w:t>о проведении ежегодного конкурса</w:t>
      </w:r>
    </w:p>
    <w:p w:rsidR="00000000" w:rsidRDefault="00795781">
      <w:pPr>
        <w:pStyle w:val="FORMATTEXT"/>
        <w:jc w:val="right"/>
      </w:pPr>
      <w:r>
        <w:t>"Лучшие предприни</w:t>
      </w:r>
      <w:r>
        <w:t>матели</w:t>
      </w:r>
    </w:p>
    <w:p w:rsidR="00000000" w:rsidRDefault="00795781">
      <w:pPr>
        <w:pStyle w:val="FORMATTEXT"/>
        <w:jc w:val="right"/>
      </w:pPr>
      <w:r>
        <w:t xml:space="preserve">Краснодарского края" </w:t>
      </w:r>
    </w:p>
    <w:p w:rsidR="00000000" w:rsidRDefault="00795781">
      <w:pPr>
        <w:pStyle w:val="HEADERTEXT"/>
        <w:rPr>
          <w:b/>
          <w:bCs/>
        </w:rPr>
      </w:pP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СВОДНАЯ ТАБЛИЦА УЧАСТНИКОВ ЕЖЕГОДНОГО КОНКУРСА "ЛУЧШИЕ ПРЕДПРИНИМАТЕЛИ КРАСНОДАРСКОГО КРАЯ"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40"/>
        <w:gridCol w:w="807"/>
        <w:gridCol w:w="628"/>
        <w:gridCol w:w="459"/>
        <w:gridCol w:w="394"/>
        <w:gridCol w:w="807"/>
        <w:gridCol w:w="628"/>
        <w:gridCol w:w="459"/>
        <w:gridCol w:w="394"/>
        <w:gridCol w:w="807"/>
        <w:gridCol w:w="628"/>
        <w:gridCol w:w="459"/>
        <w:gridCol w:w="394"/>
        <w:gridCol w:w="807"/>
        <w:gridCol w:w="628"/>
        <w:gridCol w:w="459"/>
        <w:gridCol w:w="394"/>
        <w:gridCol w:w="806"/>
        <w:gridCol w:w="629"/>
        <w:gridCol w:w="459"/>
        <w:gridCol w:w="394"/>
        <w:gridCol w:w="806"/>
        <w:gridCol w:w="629"/>
        <w:gridCol w:w="459"/>
        <w:gridCol w:w="394"/>
        <w:gridCol w:w="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субъекта малого предпринимательства 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Среднесписочная численность работников, человек 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</w:t>
            </w:r>
            <w:r>
              <w:rPr>
                <w:sz w:val="16"/>
                <w:szCs w:val="16"/>
              </w:rPr>
              <w:t xml:space="preserve">ство созданных рабочих мест, единиц 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Среднемесячная заработная плата работника (работников), рублей 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Доход, полученный от осуществления предпринимательской (экономической) деятельности, тысяч рублей 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Доход, полученный от осуществления предпринимательской (</w:t>
            </w:r>
            <w:r>
              <w:rPr>
                <w:sz w:val="16"/>
                <w:szCs w:val="16"/>
              </w:rPr>
              <w:t xml:space="preserve">экономической) деятельности в расчете на одного работника, тысяч рублей </w:t>
            </w:r>
          </w:p>
        </w:tc>
        <w:tc>
          <w:tcPr>
            <w:tcW w:w="2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налоговых платежей, уплаченных в бюджеты всех уровней, тысяч рублей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балл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предыдущий год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отчетный год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темп роста, %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балл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предыдущий год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отчетный год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</w:t>
            </w:r>
            <w:r>
              <w:rPr>
                <w:sz w:val="16"/>
                <w:szCs w:val="16"/>
              </w:rPr>
              <w:t xml:space="preserve">, %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балл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предыдущий год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отчетный год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темп роста, %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балл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предыдущий год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отчетный год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темп роста, %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балл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предыдущий год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отчетный год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темп роста, %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балл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предыдущий год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отчетный год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темп роста, %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балл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Номинация "Лучший субъект малого предпринимательства Краснодарского края в сфере промышленности"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Номинация "Лучший субъект малого предпринимательства Краснодарского края </w:t>
            </w:r>
            <w:r>
              <w:rPr>
                <w:sz w:val="16"/>
                <w:szCs w:val="16"/>
              </w:rPr>
              <w:t xml:space="preserve">в сфере строительства"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Номинация "Лучший субъект малого предпринимательства Краснодарского края в сфере сельского хозяйства"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Номинация "Лучший субъект малого предпринимательства Краснодарского края </w:t>
            </w:r>
            <w:r>
              <w:rPr>
                <w:sz w:val="16"/>
                <w:szCs w:val="16"/>
              </w:rPr>
              <w:t xml:space="preserve">в сфере услуг"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5781">
            <w:pPr>
              <w:pStyle w:val="FORMATTEXT"/>
              <w:rPr>
                <w:sz w:val="16"/>
                <w:szCs w:val="16"/>
              </w:rPr>
            </w:pPr>
          </w:p>
        </w:tc>
      </w:tr>
    </w:tbl>
    <w:p w:rsidR="00000000" w:rsidRDefault="0079578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795781">
      <w:pPr>
        <w:pStyle w:val="FORMATTEXT"/>
        <w:jc w:val="center"/>
      </w:pPr>
    </w:p>
    <w:p w:rsidR="00000000" w:rsidRDefault="00795781">
      <w:pPr>
        <w:pStyle w:val="FORMATTEXT"/>
        <w:jc w:val="center"/>
      </w:pPr>
      <w:r>
        <w:t xml:space="preserve">  </w:t>
      </w:r>
    </w:p>
    <w:p w:rsidR="00000000" w:rsidRDefault="00795781">
      <w:pPr>
        <w:pStyle w:val="FORMATTEXT"/>
        <w:jc w:val="right"/>
      </w:pPr>
    </w:p>
    <w:p w:rsidR="00000000" w:rsidRDefault="00795781">
      <w:pPr>
        <w:pStyle w:val="FORMATTEXT"/>
        <w:jc w:val="right"/>
      </w:pPr>
      <w:r>
        <w:t xml:space="preserve">Приложение N 2 </w:t>
      </w:r>
    </w:p>
    <w:p w:rsidR="00000000" w:rsidRDefault="00795781">
      <w:pPr>
        <w:pStyle w:val="FORMATTEXT"/>
        <w:jc w:val="right"/>
      </w:pPr>
    </w:p>
    <w:p w:rsidR="00000000" w:rsidRDefault="00795781">
      <w:pPr>
        <w:pStyle w:val="FORMATTEXT"/>
        <w:jc w:val="right"/>
      </w:pPr>
      <w:r>
        <w:t>Утвержден</w:t>
      </w:r>
    </w:p>
    <w:p w:rsidR="00000000" w:rsidRDefault="00795781">
      <w:pPr>
        <w:pStyle w:val="FORMATTEXT"/>
        <w:jc w:val="right"/>
      </w:pPr>
      <w:r>
        <w:t>постановлением главы</w:t>
      </w:r>
    </w:p>
    <w:p w:rsidR="00000000" w:rsidRDefault="00795781">
      <w:pPr>
        <w:pStyle w:val="FORMATTEXT"/>
        <w:jc w:val="right"/>
      </w:pPr>
      <w:r>
        <w:t>администрации Краснодарского края</w:t>
      </w:r>
    </w:p>
    <w:p w:rsidR="00000000" w:rsidRDefault="00795781">
      <w:pPr>
        <w:pStyle w:val="FORMATTEXT"/>
        <w:jc w:val="right"/>
      </w:pPr>
      <w:r>
        <w:t xml:space="preserve">от 9 октября 2002 года N 1167 </w:t>
      </w:r>
    </w:p>
    <w:p w:rsidR="00000000" w:rsidRDefault="00795781">
      <w:pPr>
        <w:pStyle w:val="HEADERTEXT"/>
        <w:rPr>
          <w:b/>
          <w:bCs/>
        </w:rPr>
      </w:pPr>
    </w:p>
    <w:p w:rsidR="00000000" w:rsidRDefault="0079578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СОСТАВ КОМИССИИ ПО ПРОВЕДЕНИЮ ЕЖЕГОДНОГО КОНКУРСА "ЛУЧШИЕ ПРЕДПРИНИМАТЕЛИ КРАСНОДАРСКОГО КР</w:t>
      </w:r>
      <w:r>
        <w:rPr>
          <w:b/>
          <w:bCs/>
        </w:rPr>
        <w:t xml:space="preserve">АЯ" </w:t>
      </w:r>
    </w:p>
    <w:p w:rsidR="00000000" w:rsidRDefault="00795781">
      <w:pPr>
        <w:pStyle w:val="FORMATTEXT"/>
        <w:jc w:val="center"/>
      </w:pPr>
      <w:r>
        <w:t xml:space="preserve"> (в редакции Постановления главы администрации (губернатора) Краснодарского края </w:t>
      </w:r>
      <w:r>
        <w:fldChar w:fldCharType="begin"/>
      </w:r>
      <w:r>
        <w:instrText xml:space="preserve"> HYPERLINK "kodeks://link/d?nd=444958657"\o"’’О ВНЕСЕНИИ ИЗМЕНЕНИЙ В ПОСТАНОВЛЕНИЕ ГЛАВЫ АДМИНИСТРАЦИИ КРАСНОДАРСКОГО КРАЯ ОТ 9 ОКТЯБРЯ 2002 ГОДА N 1167 ’’О ...’’</w:instrText>
      </w:r>
    </w:p>
    <w:p w:rsidR="00000000" w:rsidRDefault="00795781">
      <w:pPr>
        <w:pStyle w:val="FORMATTEXT"/>
        <w:jc w:val="center"/>
      </w:pPr>
      <w:r>
        <w:instrText>Постано</w:instrText>
      </w:r>
      <w:r>
        <w:instrText>вление Главы Администрации (Губернатора) Краснодарского края от 29.12.2016 N 1102</w:instrText>
      </w:r>
    </w:p>
    <w:p w:rsidR="00000000" w:rsidRDefault="00795781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29.12.2016 N 1102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5781">
      <w:pPr>
        <w:pStyle w:val="FORMATTEXT"/>
        <w:ind w:firstLine="568"/>
        <w:jc w:val="both"/>
      </w:pPr>
      <w:r>
        <w:t>заместитель главы администрации (губернатора) Краснодарского края (инвестиционная, промышленная политика, информатизация и связь),</w:t>
      </w:r>
      <w:r>
        <w:t xml:space="preserve"> председатель комиссии;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руководитель департамента инвестиций и развития малого и среднего предпринимательства Краснодарского края, заместитель председателя комиссии;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начальник управления развития малого и среднего предпринимательства департамента инвести</w:t>
      </w:r>
      <w:r>
        <w:t>ций и развития малого и среднего предпринимательства Краснодарского края, секретарь комиссии.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jc w:val="center"/>
      </w:pPr>
    </w:p>
    <w:p w:rsidR="00000000" w:rsidRDefault="00795781">
      <w:pPr>
        <w:pStyle w:val="FORMATTEXT"/>
        <w:jc w:val="center"/>
      </w:pPr>
      <w:r>
        <w:t>Члены комиссии:</w:t>
      </w:r>
    </w:p>
    <w:p w:rsidR="00000000" w:rsidRDefault="00795781">
      <w:pPr>
        <w:pStyle w:val="FORMATTEXT"/>
        <w:ind w:firstLine="568"/>
        <w:jc w:val="both"/>
      </w:pPr>
      <w:r>
        <w:t>министр сельского хозяйства и перерабатывающей промышленности Краснодарского края;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руководитель департамента строительства Краснодарского края;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руководитель департамента промышленной политики Краснодарского края;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руководитель департамента потребительской сферы и регулирования рынка алкоголя Краснодарского края;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ind w:firstLine="568"/>
        <w:jc w:val="both"/>
      </w:pPr>
      <w:r>
        <w:t>заместитель руководителя департамента инвестиций и развития малого и среднего предп</w:t>
      </w:r>
      <w:r>
        <w:t>ринимательства Краснодарского края.</w:t>
      </w:r>
    </w:p>
    <w:p w:rsidR="00000000" w:rsidRDefault="00795781">
      <w:pPr>
        <w:pStyle w:val="FORMATTEXT"/>
        <w:ind w:firstLine="568"/>
        <w:jc w:val="both"/>
      </w:pPr>
    </w:p>
    <w:p w:rsidR="00000000" w:rsidRDefault="00795781">
      <w:pPr>
        <w:pStyle w:val="FORMATTEXT"/>
        <w:jc w:val="right"/>
      </w:pPr>
      <w:r>
        <w:lastRenderedPageBreak/>
        <w:t>Руководитель</w:t>
      </w:r>
    </w:p>
    <w:p w:rsidR="00000000" w:rsidRDefault="00795781">
      <w:pPr>
        <w:pStyle w:val="FORMATTEXT"/>
        <w:jc w:val="right"/>
      </w:pPr>
      <w:r>
        <w:t>департамента инвестиций</w:t>
      </w:r>
    </w:p>
    <w:p w:rsidR="00000000" w:rsidRDefault="00795781">
      <w:pPr>
        <w:pStyle w:val="FORMATTEXT"/>
        <w:jc w:val="right"/>
      </w:pPr>
      <w:r>
        <w:t>и проектного сопровождения</w:t>
      </w:r>
    </w:p>
    <w:p w:rsidR="00000000" w:rsidRDefault="00795781">
      <w:pPr>
        <w:pStyle w:val="FORMATTEXT"/>
        <w:jc w:val="right"/>
      </w:pPr>
      <w:r>
        <w:t>Краснодарского края</w:t>
      </w:r>
    </w:p>
    <w:p w:rsidR="00000000" w:rsidRDefault="00795781">
      <w:pPr>
        <w:pStyle w:val="FORMATTEXT"/>
        <w:jc w:val="right"/>
      </w:pPr>
      <w:r>
        <w:t xml:space="preserve">А.Ю.СИНИЦЫНА </w:t>
      </w:r>
    </w:p>
    <w:p w:rsidR="00000000" w:rsidRDefault="0079578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"kodeks://link/d?nd=424061124"\o"’’О ПРОВЕДЕНИИ ЕЖЕГОДНОГО КОНКУРСА ’’ЛУЧШИЕ ПРЕДПРИНИМАТЕЛИ КРАСНОДАРСКОГО КР</w:instrText>
      </w:r>
      <w:r>
        <w:rPr>
          <w:rFonts w:ascii="Arial, sans-serif" w:hAnsi="Arial, sans-serif"/>
          <w:sz w:val="24"/>
          <w:szCs w:val="24"/>
        </w:rPr>
        <w:instrText>АЯ’’ (с изменениями на: 29.12.2016)’’</w:instrText>
      </w:r>
    </w:p>
    <w:p w:rsidR="00000000" w:rsidRDefault="0079578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Главы Администрации (Губернатора) Краснодарского края от 09.10.2002 N 1167</w:instrText>
      </w:r>
    </w:p>
    <w:p w:rsidR="00795781" w:rsidRDefault="0079578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редакция"</w:instrText>
      </w:r>
      <w:r w:rsidR="005E58ED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ПРОВЕДЕНИИ ЕЖЕГОДНОГО КОНКУРСА "ЛУЧШИЕ ПРЕДПРИНИМАТЕЛИ КРАСНОДАРСКОГО КРАЯ" (с изменениями на: 29.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12.2016)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795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/>
      <w:pgMar w:top="850" w:right="567" w:bottom="1134" w:left="56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81" w:rsidRDefault="00795781">
      <w:pPr>
        <w:spacing w:after="0" w:line="240" w:lineRule="auto"/>
      </w:pPr>
      <w:r>
        <w:separator/>
      </w:r>
    </w:p>
  </w:endnote>
  <w:endnote w:type="continuationSeparator" w:id="0">
    <w:p w:rsidR="00795781" w:rsidRDefault="0079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ED" w:rsidRDefault="005E58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5781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«Кодекс: 6 поколение» Интранет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ED" w:rsidRDefault="005E58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81" w:rsidRDefault="00795781">
      <w:pPr>
        <w:spacing w:after="0" w:line="240" w:lineRule="auto"/>
      </w:pPr>
      <w:r>
        <w:separator/>
      </w:r>
    </w:p>
  </w:footnote>
  <w:footnote w:type="continuationSeparator" w:id="0">
    <w:p w:rsidR="00795781" w:rsidRDefault="0079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ED" w:rsidRDefault="005E58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5781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О ПРОВЕДЕНИИ ЕЖЕГОДНОГО КОНКУРСА "ЛУЧШИЕ ПРЕДПРИНИМАТЕЛИ КРАСНОДАРСКОГО КРАЯ" (с изменениями на: 29.12.2016)</w:t>
    </w:r>
  </w:p>
  <w:p w:rsidR="00000000" w:rsidRDefault="00795781">
    <w:pPr>
      <w:pStyle w:val="COLTOP"/>
    </w:pPr>
    <w:bookmarkStart w:id="0" w:name="_GoBack"/>
    <w:r>
      <w:rPr>
        <w:rFonts w:cs="Arial, sans-serif"/>
        <w:i/>
        <w:iCs/>
        <w:sz w:val="16"/>
        <w:szCs w:val="16"/>
      </w:rPr>
      <w:t>Постановление Главы Администрации (</w:t>
    </w:r>
    <w:r>
      <w:rPr>
        <w:rFonts w:cs="Arial, sans-serif"/>
        <w:i/>
        <w:iCs/>
        <w:sz w:val="16"/>
        <w:szCs w:val="16"/>
      </w:rPr>
      <w:t>Губернатора) Краснодарского края от 09.10.2002 N 1167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ED" w:rsidRDefault="005E58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ED"/>
    <w:rsid w:val="005E58ED"/>
    <w:rsid w:val="007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5039FEC-21D8-4DBF-B8A2-1014279E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5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8ED"/>
  </w:style>
  <w:style w:type="paragraph" w:styleId="a6">
    <w:name w:val="footer"/>
    <w:basedOn w:val="a"/>
    <w:link w:val="a7"/>
    <w:uiPriority w:val="99"/>
    <w:unhideWhenUsed/>
    <w:rsid w:val="005E5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ПРОВЕДЕНИИ ЕЖЕГОДНОГО КОНКУРСА "ЛУЧШИЕ ПРЕДПРИНИМАТЕЛИ КРАСНОДАРСКОГО КРАЯ" (с изменениями на: 29.12.2016) </vt:lpstr>
    </vt:vector>
  </TitlesOfParts>
  <Company/>
  <LinksUpToDate>false</LinksUpToDate>
  <CharactersWithSpaces>24981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ЕЖЕГОДНОГО КОНКУРСА "ЛУЧШИЕ ПРЕДПРИНИМАТЕЛИ КРАСНОДАРСКОГО КРАЯ" (с изменениями на: 29.12.2016)</dc:title>
  <dc:subject/>
  <dc:creator>Пивненко Роман Валерьевич</dc:creator>
  <cp:keywords/>
  <dc:description/>
  <cp:lastModifiedBy>Пивненко Роман Валерьевич</cp:lastModifiedBy>
  <cp:revision>2</cp:revision>
  <dcterms:created xsi:type="dcterms:W3CDTF">2018-05-14T12:34:00Z</dcterms:created>
  <dcterms:modified xsi:type="dcterms:W3CDTF">2018-05-14T12:34:00Z</dcterms:modified>
</cp:coreProperties>
</file>