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1A" w:rsidRPr="00E77D4F" w:rsidRDefault="0062295A" w:rsidP="008626B6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23233C" w:rsidRPr="00204A63" w:rsidRDefault="003A7B1A" w:rsidP="008626B6">
      <w:pPr>
        <w:suppressAutoHyphens/>
        <w:jc w:val="center"/>
        <w:rPr>
          <w:b/>
          <w:sz w:val="28"/>
          <w:szCs w:val="28"/>
        </w:rPr>
      </w:pPr>
      <w:r w:rsidRPr="00A90397">
        <w:rPr>
          <w:sz w:val="28"/>
          <w:szCs w:val="28"/>
        </w:rPr>
        <w:t xml:space="preserve">о </w:t>
      </w:r>
      <w:r w:rsidR="009F1E99">
        <w:rPr>
          <w:sz w:val="28"/>
          <w:szCs w:val="28"/>
        </w:rPr>
        <w:t>выполнении</w:t>
      </w:r>
      <w:r w:rsidR="001B4B5F">
        <w:rPr>
          <w:sz w:val="28"/>
          <w:szCs w:val="28"/>
        </w:rPr>
        <w:t xml:space="preserve"> </w:t>
      </w:r>
      <w:r w:rsidR="0062295A">
        <w:rPr>
          <w:sz w:val="28"/>
          <w:szCs w:val="28"/>
        </w:rPr>
        <w:t xml:space="preserve">основного </w:t>
      </w:r>
      <w:r w:rsidR="001A444F" w:rsidRPr="00A90397">
        <w:rPr>
          <w:sz w:val="28"/>
          <w:szCs w:val="28"/>
        </w:rPr>
        <w:t>мероприяти</w:t>
      </w:r>
      <w:r w:rsidR="0062295A">
        <w:rPr>
          <w:sz w:val="28"/>
          <w:szCs w:val="28"/>
        </w:rPr>
        <w:t>я и</w:t>
      </w:r>
      <w:r w:rsidR="001A444F" w:rsidRPr="00A90397">
        <w:rPr>
          <w:sz w:val="28"/>
          <w:szCs w:val="28"/>
        </w:rPr>
        <w:t xml:space="preserve"> подпрограмм </w:t>
      </w:r>
      <w:r w:rsidRPr="00A90397">
        <w:rPr>
          <w:sz w:val="28"/>
          <w:szCs w:val="28"/>
        </w:rPr>
        <w:t>государственн</w:t>
      </w:r>
      <w:r w:rsidR="00C30AC6" w:rsidRPr="00A90397">
        <w:rPr>
          <w:sz w:val="28"/>
          <w:szCs w:val="28"/>
        </w:rPr>
        <w:t>ой</w:t>
      </w:r>
      <w:r w:rsidRPr="00A90397">
        <w:rPr>
          <w:sz w:val="28"/>
          <w:szCs w:val="28"/>
        </w:rPr>
        <w:t xml:space="preserve"> программ</w:t>
      </w:r>
      <w:r w:rsidR="00C30AC6" w:rsidRPr="00A90397">
        <w:rPr>
          <w:sz w:val="28"/>
          <w:szCs w:val="28"/>
        </w:rPr>
        <w:t>ы</w:t>
      </w:r>
      <w:r w:rsidRPr="00A90397">
        <w:rPr>
          <w:sz w:val="28"/>
          <w:szCs w:val="28"/>
        </w:rPr>
        <w:t xml:space="preserve"> Краснодарского края</w:t>
      </w:r>
      <w:r w:rsidR="00563CAA">
        <w:rPr>
          <w:sz w:val="28"/>
          <w:szCs w:val="28"/>
        </w:rPr>
        <w:t xml:space="preserve"> </w:t>
      </w:r>
      <w:r w:rsidR="00C30AC6" w:rsidRPr="0062295A">
        <w:rPr>
          <w:sz w:val="28"/>
          <w:szCs w:val="28"/>
        </w:rPr>
        <w:t>«</w:t>
      </w:r>
      <w:r w:rsidR="0062295A" w:rsidRPr="0062295A">
        <w:rPr>
          <w:sz w:val="28"/>
          <w:szCs w:val="28"/>
        </w:rPr>
        <w:t>Социально-экономическое и инновационное развитие Краснодарского края»</w:t>
      </w:r>
      <w:r w:rsidR="001A444F" w:rsidRPr="0062295A">
        <w:rPr>
          <w:sz w:val="28"/>
          <w:szCs w:val="28"/>
        </w:rPr>
        <w:t>,</w:t>
      </w:r>
      <w:r w:rsidR="001B4B5F">
        <w:rPr>
          <w:sz w:val="28"/>
          <w:szCs w:val="28"/>
        </w:rPr>
        <w:t xml:space="preserve"> </w:t>
      </w:r>
      <w:r w:rsidR="001A444F" w:rsidRPr="0062295A">
        <w:rPr>
          <w:sz w:val="28"/>
          <w:szCs w:val="28"/>
        </w:rPr>
        <w:t xml:space="preserve">координируемых </w:t>
      </w:r>
      <w:r w:rsidR="0062295A" w:rsidRPr="0062295A">
        <w:rPr>
          <w:sz w:val="28"/>
          <w:szCs w:val="28"/>
        </w:rPr>
        <w:t xml:space="preserve">департаментом инвестиций и развития малого и среднего предпринимательства Краснодарского края                             </w:t>
      </w:r>
      <w:r w:rsidR="001954F4" w:rsidRPr="00204A63">
        <w:rPr>
          <w:b/>
          <w:sz w:val="28"/>
          <w:szCs w:val="28"/>
        </w:rPr>
        <w:t xml:space="preserve">за </w:t>
      </w:r>
      <w:r w:rsidR="008504D3" w:rsidRPr="00204A63">
        <w:rPr>
          <w:b/>
          <w:sz w:val="28"/>
          <w:szCs w:val="28"/>
        </w:rPr>
        <w:t>201</w:t>
      </w:r>
      <w:r w:rsidR="0062295A" w:rsidRPr="00204A63">
        <w:rPr>
          <w:b/>
          <w:sz w:val="28"/>
          <w:szCs w:val="28"/>
        </w:rPr>
        <w:t>6</w:t>
      </w:r>
      <w:r w:rsidRPr="00204A63">
        <w:rPr>
          <w:b/>
          <w:sz w:val="28"/>
          <w:szCs w:val="28"/>
        </w:rPr>
        <w:t xml:space="preserve"> год</w:t>
      </w:r>
    </w:p>
    <w:p w:rsidR="0062295A" w:rsidRDefault="0062295A" w:rsidP="008626B6">
      <w:pPr>
        <w:suppressAutoHyphens/>
        <w:ind w:firstLine="709"/>
        <w:jc w:val="both"/>
        <w:rPr>
          <w:b/>
          <w:sz w:val="28"/>
          <w:szCs w:val="28"/>
        </w:rPr>
      </w:pPr>
    </w:p>
    <w:p w:rsidR="003A7B1A" w:rsidRPr="004825BE" w:rsidRDefault="003A7B1A" w:rsidP="008626B6">
      <w:pPr>
        <w:suppressAutoHyphens/>
        <w:ind w:firstLine="709"/>
        <w:jc w:val="both"/>
        <w:rPr>
          <w:sz w:val="28"/>
          <w:szCs w:val="28"/>
        </w:rPr>
      </w:pPr>
      <w:r w:rsidRPr="004825BE">
        <w:rPr>
          <w:b/>
          <w:sz w:val="28"/>
          <w:szCs w:val="28"/>
        </w:rPr>
        <w:t xml:space="preserve">Наименование </w:t>
      </w:r>
      <w:r w:rsidR="00EF4FD1">
        <w:rPr>
          <w:b/>
          <w:sz w:val="28"/>
          <w:szCs w:val="28"/>
        </w:rPr>
        <w:t xml:space="preserve">государственной </w:t>
      </w:r>
      <w:r w:rsidRPr="004825BE">
        <w:rPr>
          <w:b/>
          <w:sz w:val="28"/>
          <w:szCs w:val="28"/>
        </w:rPr>
        <w:t>программы</w:t>
      </w:r>
      <w:r w:rsidR="00EF4FD1">
        <w:rPr>
          <w:b/>
          <w:sz w:val="28"/>
          <w:szCs w:val="28"/>
        </w:rPr>
        <w:t xml:space="preserve"> Краснодарского края</w:t>
      </w:r>
      <w:r w:rsidRPr="004825BE">
        <w:rPr>
          <w:b/>
          <w:sz w:val="28"/>
          <w:szCs w:val="28"/>
        </w:rPr>
        <w:t xml:space="preserve">: </w:t>
      </w:r>
      <w:r w:rsidR="00F225FD" w:rsidRPr="004825BE">
        <w:rPr>
          <w:sz w:val="28"/>
          <w:szCs w:val="28"/>
        </w:rPr>
        <w:t>г</w:t>
      </w:r>
      <w:r w:rsidRPr="004825BE">
        <w:rPr>
          <w:sz w:val="28"/>
          <w:szCs w:val="28"/>
        </w:rPr>
        <w:t xml:space="preserve">осударственная программа Краснодарского края </w:t>
      </w:r>
      <w:r w:rsidR="0062295A" w:rsidRPr="0062295A">
        <w:rPr>
          <w:sz w:val="28"/>
          <w:szCs w:val="28"/>
        </w:rPr>
        <w:t>«Социально-экономическое и инновационное развитие Краснодарского края»</w:t>
      </w:r>
      <w:r w:rsidRPr="00024399">
        <w:rPr>
          <w:sz w:val="28"/>
          <w:szCs w:val="28"/>
        </w:rPr>
        <w:t>,</w:t>
      </w:r>
      <w:r w:rsidR="001B4B5F">
        <w:rPr>
          <w:sz w:val="28"/>
          <w:szCs w:val="28"/>
        </w:rPr>
        <w:t xml:space="preserve"> </w:t>
      </w:r>
      <w:r w:rsidRPr="004825BE">
        <w:rPr>
          <w:sz w:val="28"/>
          <w:szCs w:val="28"/>
        </w:rPr>
        <w:t xml:space="preserve">утверждена постановлением главы администрации (губернатора) Краснодарского края от </w:t>
      </w:r>
      <w:r w:rsidR="0062295A">
        <w:rPr>
          <w:sz w:val="28"/>
          <w:szCs w:val="28"/>
        </w:rPr>
        <w:t>5</w:t>
      </w:r>
      <w:r w:rsidRPr="004825BE">
        <w:rPr>
          <w:sz w:val="28"/>
          <w:szCs w:val="28"/>
        </w:rPr>
        <w:t xml:space="preserve"> октября 201</w:t>
      </w:r>
      <w:r w:rsidR="0062295A">
        <w:rPr>
          <w:sz w:val="28"/>
          <w:szCs w:val="28"/>
        </w:rPr>
        <w:t>5</w:t>
      </w:r>
      <w:r w:rsidRPr="004825BE">
        <w:rPr>
          <w:sz w:val="28"/>
          <w:szCs w:val="28"/>
        </w:rPr>
        <w:t xml:space="preserve"> года № </w:t>
      </w:r>
      <w:r w:rsidR="0062295A">
        <w:rPr>
          <w:sz w:val="28"/>
          <w:szCs w:val="28"/>
        </w:rPr>
        <w:t>943</w:t>
      </w:r>
      <w:r w:rsidRPr="004825BE">
        <w:rPr>
          <w:sz w:val="28"/>
          <w:szCs w:val="28"/>
        </w:rPr>
        <w:t>.</w:t>
      </w:r>
    </w:p>
    <w:p w:rsidR="003A7B1A" w:rsidRPr="004825BE" w:rsidRDefault="003A7B1A" w:rsidP="008626B6">
      <w:pPr>
        <w:pStyle w:val="3"/>
        <w:keepNext w:val="0"/>
        <w:widowControl w:val="0"/>
        <w:suppressAutoHyphens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825BE">
        <w:rPr>
          <w:rFonts w:ascii="Times New Roman" w:hAnsi="Times New Roman"/>
          <w:color w:val="auto"/>
          <w:sz w:val="28"/>
          <w:szCs w:val="28"/>
        </w:rPr>
        <w:t>Координатор</w:t>
      </w:r>
      <w:r w:rsidR="001B4B5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F4FD1" w:rsidRPr="00EF4FD1">
        <w:rPr>
          <w:rFonts w:ascii="Times New Roman" w:hAnsi="Times New Roman" w:cs="Times New Roman"/>
          <w:color w:val="auto"/>
          <w:sz w:val="28"/>
          <w:szCs w:val="28"/>
        </w:rPr>
        <w:t>государственной программы</w:t>
      </w:r>
      <w:r w:rsidRPr="003879A3">
        <w:rPr>
          <w:rFonts w:ascii="Times New Roman" w:hAnsi="Times New Roman"/>
          <w:color w:val="auto"/>
          <w:sz w:val="28"/>
          <w:szCs w:val="28"/>
        </w:rPr>
        <w:t>:</w:t>
      </w:r>
      <w:r w:rsidR="001B4B5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825BE">
        <w:rPr>
          <w:rFonts w:ascii="Times New Roman" w:hAnsi="Times New Roman"/>
          <w:b w:val="0"/>
          <w:color w:val="auto"/>
          <w:sz w:val="28"/>
          <w:szCs w:val="28"/>
        </w:rPr>
        <w:t xml:space="preserve">министерство </w:t>
      </w:r>
      <w:r w:rsidR="00024399">
        <w:rPr>
          <w:rFonts w:ascii="Times New Roman" w:hAnsi="Times New Roman"/>
          <w:b w:val="0"/>
          <w:color w:val="auto"/>
          <w:sz w:val="28"/>
          <w:szCs w:val="28"/>
        </w:rPr>
        <w:t>экономики</w:t>
      </w:r>
      <w:r w:rsidRPr="004825BE">
        <w:rPr>
          <w:rFonts w:ascii="Times New Roman" w:hAnsi="Times New Roman"/>
          <w:b w:val="0"/>
          <w:color w:val="auto"/>
          <w:sz w:val="28"/>
          <w:szCs w:val="28"/>
        </w:rPr>
        <w:t xml:space="preserve"> Краснодарского края.</w:t>
      </w:r>
    </w:p>
    <w:p w:rsidR="00024C20" w:rsidRPr="00F93B2A" w:rsidRDefault="0062295A" w:rsidP="008626B6">
      <w:pPr>
        <w:pStyle w:val="a4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5A">
        <w:rPr>
          <w:rFonts w:ascii="Times New Roman" w:hAnsi="Times New Roman" w:cs="Times New Roman"/>
          <w:sz w:val="28"/>
          <w:szCs w:val="28"/>
        </w:rPr>
        <w:t xml:space="preserve">Департамент инвестиций и развития малого и среднего предпринимательства Краснодарского края </w:t>
      </w:r>
      <w:r w:rsidR="00024C20" w:rsidRPr="0062295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C20" w:rsidRPr="00F93B2A">
        <w:rPr>
          <w:rFonts w:ascii="Times New Roman" w:hAnsi="Times New Roman" w:cs="Times New Roman"/>
          <w:b/>
          <w:sz w:val="28"/>
          <w:szCs w:val="28"/>
        </w:rPr>
        <w:t>координатором подпрограмм:</w:t>
      </w:r>
    </w:p>
    <w:p w:rsidR="00024C20" w:rsidRPr="0062295A" w:rsidRDefault="00024C20" w:rsidP="008626B6">
      <w:pPr>
        <w:suppressAutoHyphens/>
        <w:jc w:val="both"/>
        <w:rPr>
          <w:sz w:val="28"/>
          <w:szCs w:val="28"/>
        </w:rPr>
      </w:pPr>
      <w:r w:rsidRPr="008A7426">
        <w:tab/>
      </w:r>
      <w:hyperlink w:anchor="sub_1000" w:history="1">
        <w:r w:rsidRPr="0062295A">
          <w:rPr>
            <w:rStyle w:val="af2"/>
            <w:color w:val="auto"/>
            <w:sz w:val="28"/>
            <w:szCs w:val="28"/>
          </w:rPr>
          <w:t>подпрограмма</w:t>
        </w:r>
      </w:hyperlink>
      <w:r w:rsidR="001B4B5F">
        <w:t xml:space="preserve"> </w:t>
      </w:r>
      <w:r w:rsidRPr="0062295A">
        <w:rPr>
          <w:sz w:val="28"/>
          <w:szCs w:val="28"/>
        </w:rPr>
        <w:t>«</w:t>
      </w:r>
      <w:r w:rsidR="0062295A" w:rsidRPr="0062295A">
        <w:rPr>
          <w:rFonts w:eastAsiaTheme="minorHAnsi"/>
          <w:sz w:val="28"/>
          <w:szCs w:val="28"/>
          <w:lang w:eastAsia="en-US"/>
        </w:rPr>
        <w:t xml:space="preserve">Формирование и продвижение экономической </w:t>
      </w:r>
      <w:r w:rsidR="008626B6">
        <w:rPr>
          <w:rFonts w:eastAsiaTheme="minorHAnsi"/>
          <w:sz w:val="28"/>
          <w:szCs w:val="28"/>
          <w:lang w:eastAsia="en-US"/>
        </w:rPr>
        <w:br/>
      </w:r>
      <w:r w:rsidR="0062295A" w:rsidRPr="0062295A">
        <w:rPr>
          <w:rFonts w:eastAsiaTheme="minorHAnsi"/>
          <w:sz w:val="28"/>
          <w:szCs w:val="28"/>
          <w:lang w:eastAsia="en-US"/>
        </w:rPr>
        <w:t>и инвестиционной привлекательности Краснодарского края за его пределами»</w:t>
      </w:r>
      <w:r w:rsidRPr="0062295A">
        <w:rPr>
          <w:sz w:val="28"/>
          <w:szCs w:val="28"/>
        </w:rPr>
        <w:t>;</w:t>
      </w:r>
    </w:p>
    <w:p w:rsidR="00024C20" w:rsidRPr="0062295A" w:rsidRDefault="00140DCE" w:rsidP="008626B6">
      <w:pPr>
        <w:pStyle w:val="a4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sub_3000" w:history="1">
        <w:r w:rsidR="00024C20" w:rsidRPr="0062295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подпрограмма</w:t>
        </w:r>
      </w:hyperlink>
      <w:r w:rsidR="001B4B5F">
        <w:t xml:space="preserve"> </w:t>
      </w:r>
      <w:r w:rsidR="0062295A" w:rsidRPr="0062295A">
        <w:rPr>
          <w:rStyle w:val="af2"/>
          <w:rFonts w:ascii="Times New Roman" w:hAnsi="Times New Roman" w:cs="Times New Roman"/>
          <w:color w:val="auto"/>
          <w:sz w:val="28"/>
          <w:szCs w:val="28"/>
        </w:rPr>
        <w:t>«</w:t>
      </w:r>
      <w:r w:rsidR="0062295A" w:rsidRPr="00622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поддержка малого и среднего предпринимательства и стимулирование инновационной деятельности </w:t>
      </w:r>
      <w:r w:rsidR="008626B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2295A" w:rsidRPr="0062295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Краснодарском крае»</w:t>
      </w:r>
      <w:r w:rsidR="0062295A" w:rsidRPr="0062295A">
        <w:rPr>
          <w:rFonts w:ascii="Times New Roman" w:hAnsi="Times New Roman" w:cs="Times New Roman"/>
          <w:sz w:val="28"/>
          <w:szCs w:val="28"/>
        </w:rPr>
        <w:t>.</w:t>
      </w:r>
    </w:p>
    <w:p w:rsidR="00A6684C" w:rsidRDefault="00A6684C" w:rsidP="008626B6">
      <w:pPr>
        <w:suppressAutoHyphens/>
        <w:ind w:firstLine="709"/>
        <w:rPr>
          <w:b/>
          <w:sz w:val="28"/>
          <w:szCs w:val="28"/>
        </w:rPr>
      </w:pPr>
    </w:p>
    <w:p w:rsidR="00BA3473" w:rsidRDefault="00BA3473" w:rsidP="008626B6">
      <w:pPr>
        <w:suppressAutoHyphens/>
        <w:ind w:firstLine="709"/>
        <w:rPr>
          <w:b/>
          <w:sz w:val="28"/>
          <w:szCs w:val="28"/>
        </w:rPr>
      </w:pPr>
      <w:r w:rsidRPr="00262937">
        <w:rPr>
          <w:b/>
          <w:sz w:val="28"/>
          <w:szCs w:val="28"/>
        </w:rPr>
        <w:t>О</w:t>
      </w:r>
      <w:r w:rsidR="0062295A">
        <w:rPr>
          <w:b/>
          <w:sz w:val="28"/>
          <w:szCs w:val="28"/>
        </w:rPr>
        <w:t xml:space="preserve">сновные </w:t>
      </w:r>
      <w:r w:rsidRPr="00262937">
        <w:rPr>
          <w:b/>
          <w:sz w:val="28"/>
          <w:szCs w:val="28"/>
        </w:rPr>
        <w:t>мероприятия государственной программы</w:t>
      </w:r>
      <w:r w:rsidR="00A6684C">
        <w:rPr>
          <w:b/>
          <w:sz w:val="28"/>
          <w:szCs w:val="28"/>
        </w:rPr>
        <w:t>.</w:t>
      </w:r>
    </w:p>
    <w:p w:rsidR="00844BA7" w:rsidRPr="00563DED" w:rsidRDefault="00844BA7" w:rsidP="008626B6">
      <w:pPr>
        <w:suppressAutoHyphens/>
        <w:ind w:firstLine="709"/>
        <w:jc w:val="both"/>
        <w:rPr>
          <w:sz w:val="28"/>
          <w:szCs w:val="28"/>
        </w:rPr>
      </w:pPr>
      <w:r w:rsidRPr="00563DED">
        <w:rPr>
          <w:b/>
          <w:sz w:val="28"/>
          <w:szCs w:val="28"/>
        </w:rPr>
        <w:t xml:space="preserve">Главный распорядитель бюджетных средств – </w:t>
      </w:r>
      <w:r w:rsidR="0062295A" w:rsidRPr="00134B23">
        <w:rPr>
          <w:sz w:val="28"/>
          <w:szCs w:val="28"/>
        </w:rPr>
        <w:t>д</w:t>
      </w:r>
      <w:r w:rsidR="0062295A" w:rsidRPr="0062295A">
        <w:rPr>
          <w:sz w:val="28"/>
          <w:szCs w:val="28"/>
        </w:rPr>
        <w:t>епартамент инвестиций и развития малого и среднего предпринимательства Краснодарского края</w:t>
      </w:r>
      <w:r w:rsidRPr="00563DED">
        <w:rPr>
          <w:sz w:val="28"/>
          <w:szCs w:val="28"/>
        </w:rPr>
        <w:t xml:space="preserve"> реализует следующ</w:t>
      </w:r>
      <w:r w:rsidR="0062295A">
        <w:rPr>
          <w:sz w:val="28"/>
          <w:szCs w:val="28"/>
        </w:rPr>
        <w:t>е</w:t>
      </w:r>
      <w:r w:rsidRPr="00563DED">
        <w:rPr>
          <w:sz w:val="28"/>
          <w:szCs w:val="28"/>
        </w:rPr>
        <w:t xml:space="preserve">е </w:t>
      </w:r>
      <w:r w:rsidR="0062295A">
        <w:rPr>
          <w:sz w:val="28"/>
          <w:szCs w:val="28"/>
        </w:rPr>
        <w:t>основное</w:t>
      </w:r>
      <w:r w:rsidRPr="00563DED">
        <w:rPr>
          <w:sz w:val="28"/>
          <w:szCs w:val="28"/>
        </w:rPr>
        <w:t xml:space="preserve"> мероприяти</w:t>
      </w:r>
      <w:r w:rsidR="0062295A">
        <w:rPr>
          <w:sz w:val="28"/>
          <w:szCs w:val="28"/>
        </w:rPr>
        <w:t>е</w:t>
      </w:r>
      <w:r w:rsidRPr="00563DED">
        <w:rPr>
          <w:sz w:val="28"/>
          <w:szCs w:val="28"/>
        </w:rPr>
        <w:t>:</w:t>
      </w:r>
    </w:p>
    <w:p w:rsidR="00844BA7" w:rsidRPr="0062295A" w:rsidRDefault="00844BA7" w:rsidP="008626B6">
      <w:pPr>
        <w:suppressAutoHyphens/>
        <w:ind w:firstLine="708"/>
        <w:jc w:val="both"/>
        <w:rPr>
          <w:i/>
          <w:sz w:val="28"/>
          <w:szCs w:val="28"/>
        </w:rPr>
      </w:pPr>
      <w:r w:rsidRPr="0062295A">
        <w:rPr>
          <w:i/>
          <w:sz w:val="28"/>
          <w:szCs w:val="28"/>
        </w:rPr>
        <w:t xml:space="preserve">Пункт </w:t>
      </w:r>
      <w:r w:rsidR="0062295A" w:rsidRPr="0062295A">
        <w:rPr>
          <w:i/>
          <w:sz w:val="28"/>
          <w:szCs w:val="28"/>
        </w:rPr>
        <w:t>1.1.</w:t>
      </w:r>
      <w:r w:rsidRPr="0062295A">
        <w:rPr>
          <w:i/>
          <w:sz w:val="28"/>
          <w:szCs w:val="28"/>
        </w:rPr>
        <w:t>2 «</w:t>
      </w:r>
      <w:r w:rsidR="0062295A" w:rsidRPr="0062295A">
        <w:rPr>
          <w:i/>
          <w:sz w:val="28"/>
          <w:szCs w:val="28"/>
        </w:rPr>
        <w:t>Финансовое обеспечение деятельности департамента инвестиций и развития малого и среднего предпринимательства Краснодарского края</w:t>
      </w:r>
      <w:r w:rsidR="0023143B" w:rsidRPr="0062295A">
        <w:rPr>
          <w:i/>
          <w:sz w:val="28"/>
          <w:szCs w:val="28"/>
        </w:rPr>
        <w:t>»</w:t>
      </w:r>
    </w:p>
    <w:p w:rsidR="00163EF2" w:rsidRPr="00E97C26" w:rsidRDefault="00317177" w:rsidP="008626B6">
      <w:pPr>
        <w:suppressAutoHyphens/>
        <w:ind w:firstLine="709"/>
        <w:jc w:val="both"/>
        <w:rPr>
          <w:sz w:val="28"/>
          <w:szCs w:val="28"/>
        </w:rPr>
      </w:pPr>
      <w:r w:rsidRPr="00E97C26">
        <w:rPr>
          <w:sz w:val="28"/>
          <w:szCs w:val="28"/>
        </w:rPr>
        <w:t xml:space="preserve">Средства из краевого бюджета предусмотрены в объёме – </w:t>
      </w:r>
      <w:r w:rsidR="00115B64" w:rsidRPr="00E97C26">
        <w:rPr>
          <w:sz w:val="28"/>
          <w:szCs w:val="28"/>
        </w:rPr>
        <w:t>1</w:t>
      </w:r>
      <w:r w:rsidR="00E97C26" w:rsidRPr="00E97C26">
        <w:rPr>
          <w:sz w:val="28"/>
          <w:szCs w:val="28"/>
        </w:rPr>
        <w:t>09</w:t>
      </w:r>
      <w:r w:rsidR="00115B64" w:rsidRPr="00E97C26">
        <w:rPr>
          <w:sz w:val="28"/>
          <w:szCs w:val="28"/>
        </w:rPr>
        <w:t xml:space="preserve"> </w:t>
      </w:r>
      <w:r w:rsidR="00E97C26" w:rsidRPr="00E97C26">
        <w:rPr>
          <w:sz w:val="28"/>
          <w:szCs w:val="28"/>
        </w:rPr>
        <w:t>005</w:t>
      </w:r>
      <w:r w:rsidR="00115B64" w:rsidRPr="00E97C26">
        <w:rPr>
          <w:sz w:val="28"/>
          <w:szCs w:val="28"/>
        </w:rPr>
        <w:t>,6</w:t>
      </w:r>
      <w:r w:rsidR="008F259B">
        <w:rPr>
          <w:sz w:val="28"/>
          <w:szCs w:val="28"/>
        </w:rPr>
        <w:t xml:space="preserve"> тыс. рублей, </w:t>
      </w:r>
      <w:r w:rsidRPr="00E97C26">
        <w:rPr>
          <w:sz w:val="28"/>
          <w:szCs w:val="28"/>
        </w:rPr>
        <w:t xml:space="preserve">из них </w:t>
      </w:r>
      <w:r w:rsidR="00115B64" w:rsidRPr="00E97C26">
        <w:rPr>
          <w:sz w:val="28"/>
          <w:szCs w:val="28"/>
        </w:rPr>
        <w:t>1</w:t>
      </w:r>
      <w:r w:rsidR="00E97C26" w:rsidRPr="00E97C26">
        <w:rPr>
          <w:sz w:val="28"/>
          <w:szCs w:val="28"/>
        </w:rPr>
        <w:t>07</w:t>
      </w:r>
      <w:r w:rsidR="00115B64" w:rsidRPr="00E97C26">
        <w:rPr>
          <w:sz w:val="28"/>
          <w:szCs w:val="28"/>
        </w:rPr>
        <w:t> 850,2</w:t>
      </w:r>
      <w:r w:rsidRPr="00E97C26">
        <w:rPr>
          <w:sz w:val="28"/>
          <w:szCs w:val="28"/>
        </w:rPr>
        <w:t xml:space="preserve"> тыс. рублей – средства краевого бюджета (профинансировано (освоено) </w:t>
      </w:r>
      <w:r w:rsidR="00E97C26" w:rsidRPr="00E97C26">
        <w:rPr>
          <w:sz w:val="28"/>
          <w:szCs w:val="28"/>
        </w:rPr>
        <w:t>103 212,7</w:t>
      </w:r>
      <w:r w:rsidR="0094350B" w:rsidRPr="00E97C26">
        <w:rPr>
          <w:sz w:val="28"/>
          <w:szCs w:val="28"/>
        </w:rPr>
        <w:t xml:space="preserve"> </w:t>
      </w:r>
      <w:r w:rsidRPr="00E97C26">
        <w:rPr>
          <w:sz w:val="28"/>
          <w:szCs w:val="28"/>
        </w:rPr>
        <w:t xml:space="preserve">тыс. рублей или </w:t>
      </w:r>
      <w:r w:rsidR="00E97C26" w:rsidRPr="00E97C26">
        <w:rPr>
          <w:sz w:val="28"/>
          <w:szCs w:val="28"/>
        </w:rPr>
        <w:t>95</w:t>
      </w:r>
      <w:r w:rsidR="00115B64" w:rsidRPr="00E97C26">
        <w:rPr>
          <w:sz w:val="28"/>
          <w:szCs w:val="28"/>
        </w:rPr>
        <w:t>,</w:t>
      </w:r>
      <w:r w:rsidR="00E97C26" w:rsidRPr="00E97C26">
        <w:rPr>
          <w:sz w:val="28"/>
          <w:szCs w:val="28"/>
        </w:rPr>
        <w:t>7</w:t>
      </w:r>
      <w:r w:rsidR="007F0B0E" w:rsidRPr="00E97C26">
        <w:rPr>
          <w:sz w:val="28"/>
          <w:szCs w:val="28"/>
        </w:rPr>
        <w:t xml:space="preserve"> </w:t>
      </w:r>
      <w:r w:rsidRPr="00E97C26">
        <w:rPr>
          <w:sz w:val="28"/>
          <w:szCs w:val="28"/>
        </w:rPr>
        <w:t>%), а также средства в сумме 1 </w:t>
      </w:r>
      <w:r w:rsidR="0062295A" w:rsidRPr="00E97C26">
        <w:rPr>
          <w:sz w:val="28"/>
          <w:szCs w:val="28"/>
        </w:rPr>
        <w:t>1</w:t>
      </w:r>
      <w:r w:rsidRPr="00E97C26">
        <w:rPr>
          <w:sz w:val="28"/>
          <w:szCs w:val="28"/>
        </w:rPr>
        <w:t>55,</w:t>
      </w:r>
      <w:r w:rsidR="0062295A" w:rsidRPr="00E97C26">
        <w:rPr>
          <w:sz w:val="28"/>
          <w:szCs w:val="28"/>
        </w:rPr>
        <w:t>4</w:t>
      </w:r>
      <w:r w:rsidRPr="00E97C26">
        <w:rPr>
          <w:sz w:val="28"/>
          <w:szCs w:val="28"/>
        </w:rPr>
        <w:t xml:space="preserve"> тыс. рублей – денежные обязательства получателей средств краевого бюджета, не исполненные в 201</w:t>
      </w:r>
      <w:r w:rsidR="0062295A" w:rsidRPr="00E97C26">
        <w:rPr>
          <w:sz w:val="28"/>
          <w:szCs w:val="28"/>
        </w:rPr>
        <w:t>5</w:t>
      </w:r>
      <w:r w:rsidRPr="00E97C26">
        <w:rPr>
          <w:sz w:val="28"/>
          <w:szCs w:val="28"/>
        </w:rPr>
        <w:t xml:space="preserve"> году в связи с отсутствием возможности их финансового обеспечения (профинансировано (освоено) </w:t>
      </w:r>
      <w:r w:rsidR="0094350B" w:rsidRPr="00E97C26">
        <w:rPr>
          <w:sz w:val="28"/>
          <w:szCs w:val="28"/>
        </w:rPr>
        <w:t>1</w:t>
      </w:r>
      <w:r w:rsidR="0094350B" w:rsidRPr="00E97C26">
        <w:rPr>
          <w:sz w:val="28"/>
          <w:szCs w:val="28"/>
          <w:lang w:val="en-US"/>
        </w:rPr>
        <w:t> </w:t>
      </w:r>
      <w:r w:rsidR="0094350B" w:rsidRPr="00E97C26">
        <w:rPr>
          <w:sz w:val="28"/>
          <w:szCs w:val="28"/>
        </w:rPr>
        <w:t>155,3</w:t>
      </w:r>
      <w:r w:rsidRPr="00E97C26">
        <w:rPr>
          <w:sz w:val="28"/>
          <w:szCs w:val="28"/>
        </w:rPr>
        <w:t xml:space="preserve"> тыс. рублей или</w:t>
      </w:r>
      <w:r w:rsidR="009D2DC8" w:rsidRPr="00E97C26">
        <w:rPr>
          <w:sz w:val="28"/>
          <w:szCs w:val="28"/>
        </w:rPr>
        <w:t xml:space="preserve"> 100</w:t>
      </w:r>
      <w:r w:rsidR="006C50CB" w:rsidRPr="00E97C26">
        <w:rPr>
          <w:sz w:val="28"/>
          <w:szCs w:val="28"/>
        </w:rPr>
        <w:t xml:space="preserve"> </w:t>
      </w:r>
      <w:r w:rsidRPr="00E97C26">
        <w:rPr>
          <w:sz w:val="28"/>
          <w:szCs w:val="28"/>
        </w:rPr>
        <w:t>%).</w:t>
      </w:r>
    </w:p>
    <w:p w:rsidR="006C50CB" w:rsidRPr="008F259B" w:rsidRDefault="006C50CB" w:rsidP="006C50CB">
      <w:pPr>
        <w:pStyle w:val="3"/>
        <w:keepNext w:val="0"/>
        <w:widowControl w:val="0"/>
        <w:suppressAutoHyphens/>
        <w:spacing w:before="0"/>
        <w:ind w:firstLine="709"/>
        <w:jc w:val="both"/>
        <w:rPr>
          <w:b w:val="0"/>
          <w:color w:val="auto"/>
          <w:sz w:val="28"/>
          <w:szCs w:val="28"/>
        </w:rPr>
      </w:pPr>
      <w:r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Средства краев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бюджета не профинансированы </w:t>
      </w:r>
      <w:r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в полном объеме (</w:t>
      </w:r>
      <w:r w:rsidR="00E97C2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4 637,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рублей) по причине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экономии по результатам конкурсных процедур и организационно-штатных мероприятий</w:t>
      </w:r>
      <w:r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05C7F" w:rsidRDefault="00105C7F" w:rsidP="009533A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3A3" w:rsidRPr="006A62AD" w:rsidRDefault="009533A3" w:rsidP="009533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2AD">
        <w:rPr>
          <w:rFonts w:ascii="Times New Roman" w:hAnsi="Times New Roman" w:cs="Times New Roman"/>
          <w:b/>
          <w:sz w:val="28"/>
          <w:szCs w:val="28"/>
        </w:rPr>
        <w:t>П</w:t>
      </w:r>
      <w:hyperlink w:anchor="sub_1000" w:history="1">
        <w:r w:rsidRPr="006A62AD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одпрограмма</w:t>
        </w:r>
      </w:hyperlink>
      <w:r w:rsidRPr="006A62AD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A62AD">
        <w:rPr>
          <w:rFonts w:ascii="Times New Roman" w:hAnsi="Times New Roman" w:cs="Times New Roman"/>
          <w:b/>
          <w:sz w:val="28"/>
          <w:szCs w:val="28"/>
        </w:rPr>
        <w:t>«</w:t>
      </w:r>
      <w:r w:rsidRPr="006A62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Формирование и продвижение экономической и инвестиционной привлекательности Краснодарского края за его пределами» </w:t>
      </w:r>
      <w:r w:rsidRPr="006A62AD">
        <w:rPr>
          <w:rFonts w:ascii="Times New Roman" w:hAnsi="Times New Roman" w:cs="Times New Roman"/>
          <w:sz w:val="28"/>
          <w:szCs w:val="28"/>
        </w:rPr>
        <w:t>(координатор подпрограммы – департамент инвестиций и развития малого и среднего предпринимательства Краснодарского края).</w:t>
      </w:r>
    </w:p>
    <w:p w:rsidR="00752256" w:rsidRDefault="009533A3" w:rsidP="009533A3">
      <w:pPr>
        <w:pStyle w:val="3"/>
        <w:keepNext w:val="0"/>
        <w:widowControl w:val="0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33A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Объём бюджетного финансирования в 2016 году на реализацию мероприятия подпрограммы предусмотрен в сумме 62 349,6 тыс. рублей за счет средств краевого бюджета – профинансировано (освоено) за 2016 год – 52 342,0 тыс. рублей или 83,9 %</w:t>
      </w:r>
      <w:r w:rsidRPr="009533A3">
        <w:rPr>
          <w:color w:val="auto"/>
          <w:sz w:val="28"/>
          <w:szCs w:val="28"/>
        </w:rPr>
        <w:t xml:space="preserve"> </w:t>
      </w:r>
      <w:r w:rsidRPr="009533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объема годовых бюджетных назначений. </w:t>
      </w:r>
    </w:p>
    <w:p w:rsidR="009533A3" w:rsidRPr="008930A4" w:rsidRDefault="009533A3" w:rsidP="009533A3">
      <w:pPr>
        <w:pStyle w:val="3"/>
        <w:keepNext w:val="0"/>
        <w:widowControl w:val="0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Средства </w:t>
      </w:r>
      <w:r w:rsidR="00752256"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>краевого бюджета не профинансированы (не освоены) в полном объеме (1</w:t>
      </w:r>
      <w:r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>0 007,6 тыс. рублей</w:t>
      </w:r>
      <w:r w:rsidR="00752256"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>по причине</w:t>
      </w:r>
      <w:r w:rsidR="008930A4"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экономии средств, возникшей по результатам проведения конкурентных процедур определения поставщика при закупке товаров, работ, услуг для нужд департамента в соответствии с Федеральным законом от 5 апреля 2013года № 44-ФЗ «О контрактной системе в сфере закупок товаров, работ, услуг для обеспечения государственных и муниципальных нужд»</w:t>
      </w:r>
      <w:r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533A3" w:rsidRPr="00105C7F" w:rsidRDefault="009533A3" w:rsidP="009533A3">
      <w:pPr>
        <w:suppressAutoHyphens/>
        <w:ind w:firstLine="708"/>
        <w:jc w:val="both"/>
        <w:rPr>
          <w:sz w:val="28"/>
          <w:szCs w:val="28"/>
          <w:u w:val="single"/>
        </w:rPr>
      </w:pPr>
      <w:r w:rsidRPr="00105C7F">
        <w:rPr>
          <w:b/>
          <w:sz w:val="28"/>
          <w:szCs w:val="28"/>
        </w:rPr>
        <w:t>Мероприятие подпрограммы</w:t>
      </w:r>
      <w:r w:rsidR="00752256" w:rsidRPr="00105C7F">
        <w:rPr>
          <w:sz w:val="28"/>
          <w:szCs w:val="28"/>
        </w:rPr>
        <w:t xml:space="preserve"> </w:t>
      </w:r>
      <w:r w:rsidR="00752256" w:rsidRPr="00105C7F">
        <w:rPr>
          <w:i/>
          <w:sz w:val="28"/>
          <w:szCs w:val="28"/>
        </w:rPr>
        <w:t>(запланированное к реализации меропр</w:t>
      </w:r>
      <w:r w:rsidR="00105C7F" w:rsidRPr="00105C7F">
        <w:rPr>
          <w:i/>
          <w:sz w:val="28"/>
          <w:szCs w:val="28"/>
        </w:rPr>
        <w:t>иятие выполнено в полном объеме).</w:t>
      </w:r>
    </w:p>
    <w:p w:rsidR="009533A3" w:rsidRPr="00C633EB" w:rsidRDefault="009533A3" w:rsidP="009533A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494">
        <w:rPr>
          <w:rFonts w:ascii="Times New Roman" w:hAnsi="Times New Roman" w:cs="Times New Roman"/>
          <w:i/>
          <w:sz w:val="28"/>
          <w:szCs w:val="28"/>
        </w:rPr>
        <w:t xml:space="preserve">Пункт 1.1.1 </w:t>
      </w:r>
      <w:r w:rsidRPr="00B71494">
        <w:rPr>
          <w:rFonts w:ascii="Times New Roman" w:hAnsi="Times New Roman" w:cs="Times New Roman"/>
          <w:sz w:val="28"/>
          <w:szCs w:val="28"/>
        </w:rPr>
        <w:t>«</w:t>
      </w:r>
      <w:r w:rsidRPr="00C633E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Организация, участие и проведение форумов, научно-практических конференций, конкурсов, выставок и иных </w:t>
      </w:r>
      <w:proofErr w:type="spellStart"/>
      <w:r w:rsidRPr="00C633E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выставочно</w:t>
      </w:r>
      <w:proofErr w:type="spellEnd"/>
      <w:r w:rsidRPr="00C633E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-ярмарочных и </w:t>
      </w:r>
      <w:proofErr w:type="spellStart"/>
      <w:r w:rsidRPr="00C633E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конгрессных</w:t>
      </w:r>
      <w:proofErr w:type="spellEnd"/>
      <w:r w:rsidRPr="00C633E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мероприятий, создание и распространение информационно-справочных и презентационных материалов в целях развития инвестиционной деятельности Краснодарского края</w:t>
      </w:r>
      <w:r w:rsidRPr="00C633EB">
        <w:rPr>
          <w:rFonts w:ascii="Times New Roman" w:hAnsi="Times New Roman" w:cs="Times New Roman"/>
          <w:i/>
          <w:sz w:val="28"/>
          <w:szCs w:val="28"/>
        </w:rPr>
        <w:t>».</w:t>
      </w:r>
    </w:p>
    <w:p w:rsidR="0033171B" w:rsidRPr="00C45754" w:rsidRDefault="0033171B" w:rsidP="003317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45754">
        <w:rPr>
          <w:sz w:val="28"/>
          <w:szCs w:val="28"/>
        </w:rPr>
        <w:t>ероприяти</w:t>
      </w:r>
      <w:r>
        <w:rPr>
          <w:sz w:val="28"/>
          <w:szCs w:val="28"/>
        </w:rPr>
        <w:t xml:space="preserve">е направлено на </w:t>
      </w:r>
      <w:r w:rsidRPr="00C45754">
        <w:rPr>
          <w:sz w:val="28"/>
          <w:szCs w:val="28"/>
        </w:rPr>
        <w:t>формирование и продвижен</w:t>
      </w:r>
      <w:r w:rsidR="00B20231">
        <w:rPr>
          <w:sz w:val="28"/>
          <w:szCs w:val="28"/>
        </w:rPr>
        <w:t xml:space="preserve">ие экономически и </w:t>
      </w:r>
      <w:proofErr w:type="spellStart"/>
      <w:r w:rsidR="00B20231">
        <w:rPr>
          <w:sz w:val="28"/>
          <w:szCs w:val="28"/>
        </w:rPr>
        <w:t>инвестиционно</w:t>
      </w:r>
      <w:proofErr w:type="spellEnd"/>
      <w:r w:rsidR="00B20231">
        <w:rPr>
          <w:sz w:val="28"/>
          <w:szCs w:val="28"/>
        </w:rPr>
        <w:t xml:space="preserve"> </w:t>
      </w:r>
      <w:r w:rsidRPr="00C45754">
        <w:rPr>
          <w:sz w:val="28"/>
          <w:szCs w:val="28"/>
        </w:rPr>
        <w:t xml:space="preserve">привлекательного образа Краснодарского края за его пределами развитие и координация </w:t>
      </w:r>
      <w:proofErr w:type="spellStart"/>
      <w:r w:rsidRPr="00C45754">
        <w:rPr>
          <w:sz w:val="28"/>
          <w:szCs w:val="28"/>
        </w:rPr>
        <w:t>выставочно</w:t>
      </w:r>
      <w:proofErr w:type="spellEnd"/>
      <w:r w:rsidRPr="00C45754">
        <w:rPr>
          <w:sz w:val="28"/>
          <w:szCs w:val="28"/>
        </w:rPr>
        <w:t xml:space="preserve">-ярмарочной деятельности края, обеспечивающей продвижение его интересов па рынках товаров, услуг и капитала. </w:t>
      </w:r>
    </w:p>
    <w:p w:rsidR="0033171B" w:rsidRPr="00AF0834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AF0834">
        <w:rPr>
          <w:sz w:val="28"/>
          <w:szCs w:val="28"/>
        </w:rPr>
        <w:t>В целях реализации мероприятия подпрограммы департаментом инвестиций и развития малого и среднего предпринимательства Краснодарского края за отчетный период разработан нормативно правовой акт:</w:t>
      </w:r>
    </w:p>
    <w:p w:rsidR="0033171B" w:rsidRPr="00AF0834" w:rsidRDefault="0033171B" w:rsidP="0033171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0834">
        <w:rPr>
          <w:rFonts w:ascii="Times New Roman" w:hAnsi="Times New Roman" w:cs="Times New Roman"/>
          <w:b w:val="0"/>
          <w:color w:val="auto"/>
          <w:sz w:val="28"/>
          <w:szCs w:val="28"/>
        </w:rPr>
        <w:t>Закон Краснодарского края от 6 мая 2016 года № 3397-КЗ «О внесении изменений в Закон Краснодарского края «О стимулировании инвестиционной деятельности в Краснодарском крае» и Закон Краснодарского края «О внесении изменений в Закон Краснодарского края «О стимулировании инвестиционной деятельности в Краснодарском крае».</w:t>
      </w:r>
    </w:p>
    <w:p w:rsidR="0033171B" w:rsidRPr="00105C7F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05C7F">
        <w:rPr>
          <w:sz w:val="28"/>
          <w:szCs w:val="28"/>
        </w:rPr>
        <w:t>В целях реализации указанного мероприятия администрацией Краснодарского края было принято участие в следующих мероприятиях:</w:t>
      </w:r>
    </w:p>
    <w:p w:rsidR="0033171B" w:rsidRDefault="0033171B" w:rsidP="003317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Саммит Россия-АСЕАН, проходивший с 18 по 21 мая в г. Сочи. Администрация Краснодарского края приняла непосредственное участие в подготовке и проведения мероприятия. Во время мероприятия руководство края провело ряд встреч и переговоров с представителями бизнес-сообщества стран-членов АСЕАН.</w:t>
      </w:r>
    </w:p>
    <w:p w:rsidR="0033171B" w:rsidRDefault="0033171B" w:rsidP="003317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Петербургский международный экономический форум, проходивший с 16 по 18 июня 2016 года в г. Санкт-Петербурге. Краснодарский край был представлен стендом размером 100 кв. м. На стенде были представлены промышленные парки Краснодарского края. В рамках форума представители делегации Краснодарского края провели деловые встречи и переговоры с представителями российского и иностранного бизнеса.</w:t>
      </w:r>
    </w:p>
    <w:p w:rsidR="0033171B" w:rsidRPr="00105C7F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05C7F">
        <w:rPr>
          <w:sz w:val="28"/>
          <w:szCs w:val="28"/>
        </w:rPr>
        <w:lastRenderedPageBreak/>
        <w:t xml:space="preserve">Международный инвестиционный форум «Сочи-2016» (далее – Форум). Администрация Краснодарского края является одним из организаторов Форума. 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 xml:space="preserve">Участниками форума стали представители регионов, крупных компаний и журналисты: более 1000 бизнесменов, среди них почти 440 руководителей, свыше 1000 представителей СМИ. Из 70 посетивших форум региональных делегаций, 65 возглавили главы субъектов Российской Федерации. </w:t>
      </w:r>
      <w:r>
        <w:rPr>
          <w:sz w:val="28"/>
          <w:szCs w:val="28"/>
        </w:rPr>
        <w:t xml:space="preserve"> Общее количество участников – более 4000 тыс. чел.</w:t>
      </w:r>
    </w:p>
    <w:p w:rsidR="0033171B" w:rsidRPr="00DD2D69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DD2D69">
        <w:rPr>
          <w:sz w:val="28"/>
          <w:szCs w:val="28"/>
        </w:rPr>
        <w:t>Общая выставочная площадь форума с учетом стендов партнеров составила порядка 10 тысяч кв. м. (площадь экспозиции без учета стендов партнеров – более 4 600 кв. м.), из них 2</w:t>
      </w:r>
      <w:r w:rsidR="00DD2D69" w:rsidRPr="00DD2D69">
        <w:rPr>
          <w:sz w:val="28"/>
          <w:szCs w:val="28"/>
        </w:rPr>
        <w:t>218,5</w:t>
      </w:r>
      <w:r w:rsidRPr="00DD2D69">
        <w:rPr>
          <w:sz w:val="28"/>
          <w:szCs w:val="28"/>
        </w:rPr>
        <w:t xml:space="preserve"> кв. м занял Краснодарский край. На форуме была организована работа 23 стендов, из них 16 (включая стенд края) – стенды регионов России.</w:t>
      </w:r>
    </w:p>
    <w:p w:rsidR="0033171B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 xml:space="preserve">В рамках работы экспозиции Кубани представлены все </w:t>
      </w:r>
      <w:r w:rsidR="00105C7F">
        <w:rPr>
          <w:sz w:val="28"/>
          <w:szCs w:val="28"/>
        </w:rPr>
        <w:t xml:space="preserve">                                       </w:t>
      </w:r>
      <w:r w:rsidRPr="001D6DAE">
        <w:rPr>
          <w:sz w:val="28"/>
          <w:szCs w:val="28"/>
        </w:rPr>
        <w:t>44 муниципальных образования (более 480 инвестиционных предложений на сумму порядка 300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рублей).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 xml:space="preserve">Представители делегации Краснодарского края провели порядка </w:t>
      </w:r>
      <w:r>
        <w:rPr>
          <w:sz w:val="28"/>
          <w:szCs w:val="28"/>
        </w:rPr>
        <w:t xml:space="preserve">              </w:t>
      </w:r>
      <w:r w:rsidRPr="001D6DAE">
        <w:rPr>
          <w:sz w:val="28"/>
          <w:szCs w:val="28"/>
        </w:rPr>
        <w:t>30 встреч и переговоров с руководителями федеральных министерств, и ведомств, представителями иностранных делегаций, крупнейших российских и зарубежных компаний, банков. К примеру, «Лукойл», «</w:t>
      </w:r>
      <w:proofErr w:type="spellStart"/>
      <w:r w:rsidRPr="001D6DAE">
        <w:rPr>
          <w:sz w:val="28"/>
          <w:szCs w:val="28"/>
        </w:rPr>
        <w:t>Леруа</w:t>
      </w:r>
      <w:proofErr w:type="spellEnd"/>
      <w:r w:rsidRPr="001D6DAE">
        <w:rPr>
          <w:sz w:val="28"/>
          <w:szCs w:val="28"/>
        </w:rPr>
        <w:t xml:space="preserve"> </w:t>
      </w:r>
      <w:proofErr w:type="spellStart"/>
      <w:r w:rsidRPr="001D6DAE">
        <w:rPr>
          <w:sz w:val="28"/>
          <w:szCs w:val="28"/>
        </w:rPr>
        <w:t>Мерлен</w:t>
      </w:r>
      <w:proofErr w:type="spellEnd"/>
      <w:r w:rsidRPr="001D6DAE">
        <w:rPr>
          <w:sz w:val="28"/>
          <w:szCs w:val="28"/>
        </w:rPr>
        <w:t>», «</w:t>
      </w:r>
      <w:proofErr w:type="spellStart"/>
      <w:r w:rsidRPr="001D6DAE">
        <w:rPr>
          <w:sz w:val="28"/>
          <w:szCs w:val="28"/>
        </w:rPr>
        <w:t>Данфосс</w:t>
      </w:r>
      <w:proofErr w:type="spellEnd"/>
      <w:r w:rsidRPr="001D6DAE">
        <w:rPr>
          <w:sz w:val="28"/>
          <w:szCs w:val="28"/>
        </w:rPr>
        <w:t xml:space="preserve">», </w:t>
      </w:r>
      <w:proofErr w:type="spellStart"/>
      <w:r w:rsidRPr="001D6DAE">
        <w:rPr>
          <w:sz w:val="28"/>
          <w:szCs w:val="28"/>
        </w:rPr>
        <w:t>Росавтодор</w:t>
      </w:r>
      <w:proofErr w:type="spellEnd"/>
      <w:r w:rsidRPr="001D6DAE">
        <w:rPr>
          <w:sz w:val="28"/>
          <w:szCs w:val="28"/>
        </w:rPr>
        <w:t>, банк «ВТБ», «</w:t>
      </w:r>
      <w:proofErr w:type="spellStart"/>
      <w:r w:rsidRPr="001D6DAE">
        <w:rPr>
          <w:sz w:val="28"/>
          <w:szCs w:val="28"/>
        </w:rPr>
        <w:t>Вологобас</w:t>
      </w:r>
      <w:proofErr w:type="spellEnd"/>
      <w:r w:rsidRPr="001D6DAE">
        <w:rPr>
          <w:sz w:val="28"/>
          <w:szCs w:val="28"/>
        </w:rPr>
        <w:t>» и другие.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 xml:space="preserve">В этом году сохранили формат деловой программы «форум в форуме», провели на сцене Краснодарского края серию круглых столов и отраслевых дискуссий. В общей сложности, 30 сентября и 1 октября состоялись 9 региональных мероприятий. </w:t>
      </w:r>
    </w:p>
    <w:p w:rsidR="0033171B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 xml:space="preserve">Благодаря специально приглашенным экспертам не только из Краснодара, но и из федерального центра (руководители консалтинговых компаний, представители институтов развития, деловых изданий и образовательных учреждений) дискуссии получились «живыми» и содержательными. Активное участие в работе круглых столов приняли инвестиционные уполномоченные из муниципалитетов </w:t>
      </w:r>
      <w:r>
        <w:rPr>
          <w:sz w:val="28"/>
          <w:szCs w:val="28"/>
        </w:rPr>
        <w:t xml:space="preserve">Краснодарского </w:t>
      </w:r>
      <w:r w:rsidRPr="001D6DAE">
        <w:rPr>
          <w:sz w:val="28"/>
          <w:szCs w:val="28"/>
        </w:rPr>
        <w:t>края.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В рамках всех подписанных на форуме соглашений запланировано увеличение объема привлеченных инвестиций в следующих отраслях экономики Кубани (250 соглашений на сумму более 761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рублей, из них на уровне администрации Краснодарского края – 17 соглашений на сумму почти 554,8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рублей):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ЖКХ и ТЭК – почти 153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 (доля в общем объеме инвестиций 20,1</w:t>
      </w:r>
      <w:r>
        <w:rPr>
          <w:sz w:val="28"/>
          <w:szCs w:val="28"/>
        </w:rPr>
        <w:t xml:space="preserve"> </w:t>
      </w:r>
      <w:r w:rsidRPr="001D6DAE">
        <w:rPr>
          <w:sz w:val="28"/>
          <w:szCs w:val="28"/>
        </w:rPr>
        <w:t>%), («ОТЭКО», «</w:t>
      </w:r>
      <w:proofErr w:type="spellStart"/>
      <w:r w:rsidRPr="001D6DAE">
        <w:rPr>
          <w:sz w:val="28"/>
          <w:szCs w:val="28"/>
        </w:rPr>
        <w:t>ВетроОГК</w:t>
      </w:r>
      <w:proofErr w:type="spellEnd"/>
      <w:r w:rsidRPr="001D6DAE">
        <w:rPr>
          <w:sz w:val="28"/>
          <w:szCs w:val="28"/>
        </w:rPr>
        <w:t>», «Афипский НПЗ», «ЛУКОЙЛ»);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Строительство – почти 70,4 млрд. рублей (9,2</w:t>
      </w:r>
      <w:r>
        <w:rPr>
          <w:sz w:val="28"/>
          <w:szCs w:val="28"/>
        </w:rPr>
        <w:t xml:space="preserve"> </w:t>
      </w:r>
      <w:r w:rsidRPr="001D6DAE">
        <w:rPr>
          <w:sz w:val="28"/>
          <w:szCs w:val="28"/>
        </w:rPr>
        <w:t>%);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АПК – более 58,5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 (7,7</w:t>
      </w:r>
      <w:r>
        <w:rPr>
          <w:sz w:val="28"/>
          <w:szCs w:val="28"/>
        </w:rPr>
        <w:t xml:space="preserve"> </w:t>
      </w:r>
      <w:r w:rsidRPr="001D6DAE">
        <w:rPr>
          <w:sz w:val="28"/>
          <w:szCs w:val="28"/>
        </w:rPr>
        <w:t xml:space="preserve">%) («Нива», «Южные земли», «Агрокомплекс» им. Н.И. Ткачева, «Сыры Кубани»); 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Промышленность – 54,8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 (7,2</w:t>
      </w:r>
      <w:r>
        <w:rPr>
          <w:sz w:val="28"/>
          <w:szCs w:val="28"/>
        </w:rPr>
        <w:t xml:space="preserve"> </w:t>
      </w:r>
      <w:r w:rsidRPr="001D6DAE">
        <w:rPr>
          <w:sz w:val="28"/>
          <w:szCs w:val="28"/>
        </w:rPr>
        <w:t>%), («БТК групп», МКХ «</w:t>
      </w:r>
      <w:proofErr w:type="spellStart"/>
      <w:r w:rsidRPr="001D6DAE">
        <w:rPr>
          <w:sz w:val="28"/>
          <w:szCs w:val="28"/>
        </w:rPr>
        <w:t>ЕвроХим</w:t>
      </w:r>
      <w:proofErr w:type="spellEnd"/>
      <w:r w:rsidRPr="001D6DAE">
        <w:rPr>
          <w:sz w:val="28"/>
          <w:szCs w:val="28"/>
        </w:rPr>
        <w:t>», «</w:t>
      </w:r>
      <w:proofErr w:type="spellStart"/>
      <w:r w:rsidRPr="001D6DAE">
        <w:rPr>
          <w:sz w:val="28"/>
          <w:szCs w:val="28"/>
        </w:rPr>
        <w:t>Росмет</w:t>
      </w:r>
      <w:proofErr w:type="spellEnd"/>
      <w:r w:rsidRPr="001D6DAE">
        <w:rPr>
          <w:sz w:val="28"/>
          <w:szCs w:val="28"/>
        </w:rPr>
        <w:t>»);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lastRenderedPageBreak/>
        <w:t>Курорты и туризм – 19,3 млрд. рублей (2,5</w:t>
      </w:r>
      <w:r>
        <w:rPr>
          <w:sz w:val="28"/>
          <w:szCs w:val="28"/>
        </w:rPr>
        <w:t xml:space="preserve"> </w:t>
      </w:r>
      <w:r w:rsidRPr="001D6DAE">
        <w:rPr>
          <w:sz w:val="28"/>
          <w:szCs w:val="28"/>
        </w:rPr>
        <w:t>%), («Группа компаний «АВА»);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Транспорт – почти 12,6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 (1,6</w:t>
      </w:r>
      <w:r>
        <w:rPr>
          <w:sz w:val="28"/>
          <w:szCs w:val="28"/>
        </w:rPr>
        <w:t xml:space="preserve"> </w:t>
      </w:r>
      <w:r w:rsidRPr="001D6DAE">
        <w:rPr>
          <w:sz w:val="28"/>
          <w:szCs w:val="28"/>
        </w:rPr>
        <w:t xml:space="preserve">%), («Туапсинский морской торговый порт»), </w:t>
      </w:r>
    </w:p>
    <w:p w:rsidR="0033171B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Потребительская сфера – 6,8 млрд. рублей (0,9</w:t>
      </w:r>
      <w:r>
        <w:rPr>
          <w:sz w:val="28"/>
          <w:szCs w:val="28"/>
        </w:rPr>
        <w:t xml:space="preserve"> </w:t>
      </w:r>
      <w:r w:rsidRPr="001D6DAE">
        <w:rPr>
          <w:sz w:val="28"/>
          <w:szCs w:val="28"/>
        </w:rPr>
        <w:t>%).</w:t>
      </w:r>
    </w:p>
    <w:p w:rsidR="0033171B" w:rsidRPr="005F4E88" w:rsidRDefault="00105C7F" w:rsidP="003317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Непосредственные результаты</w:t>
      </w:r>
    </w:p>
    <w:p w:rsidR="0033171B" w:rsidRPr="005F4E88" w:rsidRDefault="0033171B" w:rsidP="0033171B">
      <w:pPr>
        <w:ind w:firstLine="709"/>
        <w:jc w:val="both"/>
        <w:rPr>
          <w:sz w:val="28"/>
          <w:szCs w:val="28"/>
        </w:rPr>
      </w:pPr>
      <w:r w:rsidRPr="005F4E88">
        <w:rPr>
          <w:sz w:val="28"/>
          <w:szCs w:val="28"/>
        </w:rPr>
        <w:t xml:space="preserve">В целях оценки реализации мероприятия подпрограммы запланировано 4 непосредственных результата его реализации. По итогам 2016 года плановые значения достигнуты по </w:t>
      </w:r>
      <w:r w:rsidRPr="00AA24C2">
        <w:rPr>
          <w:sz w:val="28"/>
          <w:szCs w:val="28"/>
        </w:rPr>
        <w:t>4 п</w:t>
      </w:r>
      <w:r w:rsidRPr="005F4E88">
        <w:rPr>
          <w:sz w:val="28"/>
          <w:szCs w:val="28"/>
        </w:rPr>
        <w:t>озициям, в том числе:</w:t>
      </w:r>
    </w:p>
    <w:p w:rsidR="0033171B" w:rsidRPr="005F4E88" w:rsidRDefault="0033171B" w:rsidP="0033171B">
      <w:pPr>
        <w:pStyle w:val="ConsPlusNormal"/>
        <w:ind w:firstLine="708"/>
        <w:jc w:val="both"/>
      </w:pPr>
      <w:r w:rsidRPr="005F4E88">
        <w:rPr>
          <w:color w:val="000000"/>
        </w:rPr>
        <w:t xml:space="preserve">количество мероприятий </w:t>
      </w:r>
      <w:r w:rsidRPr="005F4E88">
        <w:t>– 1 ед.</w:t>
      </w:r>
      <w:r w:rsidRPr="005F4E88">
        <w:rPr>
          <w:color w:val="FF0000"/>
        </w:rPr>
        <w:t xml:space="preserve"> </w:t>
      </w:r>
      <w:r w:rsidRPr="005F4E88">
        <w:t>(плановое – 1),</w:t>
      </w:r>
      <w:r>
        <w:t xml:space="preserve"> или 100</w:t>
      </w:r>
      <w:r w:rsidRPr="005F4E88">
        <w:t xml:space="preserve"> % от плана;</w:t>
      </w:r>
    </w:p>
    <w:p w:rsidR="0033171B" w:rsidRPr="00DD2D69" w:rsidRDefault="0033171B" w:rsidP="0033171B">
      <w:pPr>
        <w:pStyle w:val="ConsPlusNormal"/>
        <w:ind w:firstLine="708"/>
        <w:jc w:val="both"/>
      </w:pPr>
      <w:r w:rsidRPr="00DD2D69">
        <w:t>объем использованных выставочных площадей – 2 218,5 кв. м. (плановое – 2 218,5), или 100 % от плана;</w:t>
      </w:r>
    </w:p>
    <w:p w:rsidR="0033171B" w:rsidRPr="00DD2D69" w:rsidRDefault="0033171B" w:rsidP="0033171B">
      <w:pPr>
        <w:pStyle w:val="ConsPlusNormal"/>
        <w:ind w:firstLine="708"/>
        <w:jc w:val="both"/>
      </w:pPr>
      <w:r w:rsidRPr="00DD2D69">
        <w:t>количество участников в мероприятиях – более 4 000 чел. (плановое – 4 000), или 100 % от плана;</w:t>
      </w:r>
    </w:p>
    <w:p w:rsidR="0033171B" w:rsidRPr="00AA24C2" w:rsidRDefault="0033171B" w:rsidP="0033171B">
      <w:pPr>
        <w:pStyle w:val="ConsPlusNormal"/>
        <w:ind w:firstLine="708"/>
        <w:jc w:val="both"/>
      </w:pPr>
      <w:r w:rsidRPr="00AA24C2">
        <w:t xml:space="preserve">изготовлено и распространено информационно-справочных и презентационных материалов – </w:t>
      </w:r>
      <w:r>
        <w:t>500</w:t>
      </w:r>
      <w:r w:rsidRPr="00AA24C2">
        <w:t xml:space="preserve"> комплектов (плановое – 450), или </w:t>
      </w:r>
      <w:r>
        <w:t>111,11</w:t>
      </w:r>
      <w:r w:rsidRPr="00AA24C2">
        <w:t xml:space="preserve"> % от плана;</w:t>
      </w:r>
    </w:p>
    <w:p w:rsidR="0033171B" w:rsidRPr="005F4E88" w:rsidRDefault="0033171B" w:rsidP="0033171B">
      <w:pPr>
        <w:pStyle w:val="ConsPlusNormal"/>
        <w:ind w:firstLine="708"/>
        <w:jc w:val="both"/>
        <w:rPr>
          <w:b/>
        </w:rPr>
      </w:pPr>
      <w:r w:rsidRPr="00AA24C2">
        <w:t>В связи с тем, что фактически достигнутые значения непосредственных результатов превышают 100 % мероприятие считаем выполненным</w:t>
      </w:r>
      <w:r w:rsidRPr="005F4E88">
        <w:rPr>
          <w:color w:val="FF0000"/>
        </w:rPr>
        <w:t>.</w:t>
      </w:r>
    </w:p>
    <w:p w:rsidR="0033171B" w:rsidRPr="005F4E88" w:rsidRDefault="0033171B" w:rsidP="0033171B">
      <w:pPr>
        <w:ind w:firstLine="709"/>
        <w:jc w:val="both"/>
        <w:rPr>
          <w:b/>
          <w:sz w:val="28"/>
          <w:szCs w:val="28"/>
        </w:rPr>
      </w:pPr>
      <w:r w:rsidRPr="005F4E88">
        <w:rPr>
          <w:b/>
          <w:sz w:val="28"/>
          <w:szCs w:val="28"/>
        </w:rPr>
        <w:t>Целевые показатели подпрограммы</w:t>
      </w:r>
    </w:p>
    <w:p w:rsidR="0033171B" w:rsidRPr="005F4E88" w:rsidRDefault="0033171B" w:rsidP="0033171B">
      <w:pPr>
        <w:ind w:firstLine="709"/>
        <w:jc w:val="both"/>
        <w:rPr>
          <w:sz w:val="28"/>
          <w:szCs w:val="28"/>
        </w:rPr>
      </w:pPr>
      <w:r w:rsidRPr="005F4E88">
        <w:rPr>
          <w:sz w:val="28"/>
          <w:szCs w:val="28"/>
        </w:rPr>
        <w:t xml:space="preserve">По итогам 2016 года из 2 показателей оценки достижения цели подпрограммы плановые значения достигнуты по </w:t>
      </w:r>
      <w:r w:rsidRPr="00533A36">
        <w:rPr>
          <w:sz w:val="28"/>
          <w:szCs w:val="28"/>
        </w:rPr>
        <w:t>2</w:t>
      </w:r>
      <w:r w:rsidRPr="005F4E88">
        <w:rPr>
          <w:color w:val="FF0000"/>
          <w:sz w:val="28"/>
          <w:szCs w:val="28"/>
        </w:rPr>
        <w:t xml:space="preserve"> </w:t>
      </w:r>
      <w:r w:rsidRPr="005F4E88">
        <w:rPr>
          <w:sz w:val="28"/>
          <w:szCs w:val="28"/>
        </w:rPr>
        <w:t>позициям, в том числе:</w:t>
      </w:r>
    </w:p>
    <w:p w:rsidR="0033171B" w:rsidRPr="00AA24C2" w:rsidRDefault="0033171B" w:rsidP="0033171B">
      <w:pPr>
        <w:pStyle w:val="ConsPlusNormal"/>
        <w:jc w:val="both"/>
      </w:pPr>
      <w:r w:rsidRPr="005F4E88">
        <w:tab/>
        <w:t xml:space="preserve">количество заключенных инвестиционных соглашений (договоров) во время участия в </w:t>
      </w:r>
      <w:proofErr w:type="spellStart"/>
      <w:r w:rsidRPr="005F4E88">
        <w:t>выставочно</w:t>
      </w:r>
      <w:proofErr w:type="spellEnd"/>
      <w:r w:rsidRPr="005F4E88">
        <w:t xml:space="preserve">-ярмарочных и </w:t>
      </w:r>
      <w:proofErr w:type="spellStart"/>
      <w:r w:rsidRPr="005F4E88">
        <w:t>конгрессных</w:t>
      </w:r>
      <w:proofErr w:type="spellEnd"/>
      <w:r w:rsidRPr="005F4E88">
        <w:t xml:space="preserve"> мероприятиях </w:t>
      </w:r>
      <w:r w:rsidRPr="00AA24C2">
        <w:t>– 250 штук (плановое – 148);</w:t>
      </w:r>
    </w:p>
    <w:p w:rsidR="0033171B" w:rsidRPr="00AA24C2" w:rsidRDefault="0033171B" w:rsidP="0033171B">
      <w:pPr>
        <w:ind w:firstLine="709"/>
        <w:jc w:val="both"/>
        <w:rPr>
          <w:sz w:val="28"/>
          <w:szCs w:val="28"/>
        </w:rPr>
      </w:pPr>
      <w:r w:rsidRPr="005F4E88">
        <w:rPr>
          <w:sz w:val="28"/>
          <w:szCs w:val="28"/>
        </w:rPr>
        <w:t xml:space="preserve">объем инвестиций по инвестиционным соглашениям (договорам), заключенным во время участия в </w:t>
      </w:r>
      <w:proofErr w:type="spellStart"/>
      <w:r w:rsidRPr="005F4E88">
        <w:rPr>
          <w:sz w:val="28"/>
          <w:szCs w:val="28"/>
        </w:rPr>
        <w:t>выставочно</w:t>
      </w:r>
      <w:proofErr w:type="spellEnd"/>
      <w:r w:rsidRPr="005F4E88">
        <w:rPr>
          <w:sz w:val="28"/>
          <w:szCs w:val="28"/>
        </w:rPr>
        <w:t xml:space="preserve">-ярмарочных и </w:t>
      </w:r>
      <w:proofErr w:type="spellStart"/>
      <w:r w:rsidRPr="005F4E88">
        <w:rPr>
          <w:sz w:val="28"/>
          <w:szCs w:val="28"/>
        </w:rPr>
        <w:t>конгрессных</w:t>
      </w:r>
      <w:proofErr w:type="spellEnd"/>
      <w:r w:rsidRPr="005F4E88">
        <w:rPr>
          <w:sz w:val="28"/>
          <w:szCs w:val="28"/>
        </w:rPr>
        <w:t xml:space="preserve"> мероприятиях </w:t>
      </w:r>
      <w:r w:rsidRPr="00AA24C2">
        <w:rPr>
          <w:sz w:val="28"/>
          <w:szCs w:val="28"/>
        </w:rPr>
        <w:t xml:space="preserve">– </w:t>
      </w:r>
      <w:r>
        <w:rPr>
          <w:sz w:val="28"/>
          <w:szCs w:val="28"/>
        </w:rPr>
        <w:t>761</w:t>
      </w:r>
      <w:r w:rsidRPr="00AA24C2">
        <w:rPr>
          <w:sz w:val="28"/>
          <w:szCs w:val="28"/>
        </w:rPr>
        <w:t xml:space="preserve"> млрд. рублей (плановое – 260).</w:t>
      </w:r>
    </w:p>
    <w:p w:rsidR="007347BD" w:rsidRDefault="007347BD" w:rsidP="000148C3">
      <w:pPr>
        <w:ind w:firstLine="708"/>
        <w:jc w:val="both"/>
        <w:rPr>
          <w:color w:val="000000"/>
          <w:sz w:val="28"/>
          <w:szCs w:val="28"/>
        </w:rPr>
      </w:pPr>
    </w:p>
    <w:p w:rsidR="009533A3" w:rsidRDefault="009533A3" w:rsidP="009533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2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134B23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134B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Государственная поддержка малого и среднего предпринимательства и стимулирование инновационной деятельности в Краснодарском крае»</w:t>
      </w:r>
      <w:r w:rsidRPr="00134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84C">
        <w:rPr>
          <w:rFonts w:ascii="Times New Roman" w:hAnsi="Times New Roman" w:cs="Times New Roman"/>
          <w:sz w:val="28"/>
          <w:szCs w:val="28"/>
        </w:rPr>
        <w:t>(координатор подпрограммы – департамент инвестиций и развития малого и среднего предпринимательства Краснодарского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A3" w:rsidRPr="00FE2F9A" w:rsidRDefault="009533A3" w:rsidP="009533A3">
      <w:pPr>
        <w:rPr>
          <w:sz w:val="20"/>
          <w:szCs w:val="20"/>
        </w:rPr>
      </w:pPr>
      <w:r>
        <w:tab/>
      </w:r>
      <w:r w:rsidRPr="0050473A">
        <w:rPr>
          <w:sz w:val="28"/>
          <w:szCs w:val="28"/>
        </w:rPr>
        <w:t xml:space="preserve">Участник подпрограммы </w:t>
      </w:r>
      <w:r w:rsidRPr="0050473A">
        <w:rPr>
          <w:b/>
          <w:sz w:val="28"/>
          <w:szCs w:val="28"/>
        </w:rPr>
        <w:t>–</w:t>
      </w:r>
      <w:r w:rsidRPr="005047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A47C5">
        <w:rPr>
          <w:rFonts w:eastAsiaTheme="minorHAnsi"/>
          <w:sz w:val="28"/>
          <w:szCs w:val="28"/>
          <w:lang w:eastAsia="en-US"/>
        </w:rPr>
        <w:t>министерство образования, науки и молодежной политики Краснодарского края</w:t>
      </w:r>
      <w:r w:rsidRPr="0050473A">
        <w:rPr>
          <w:rFonts w:eastAsiaTheme="minorHAnsi"/>
          <w:sz w:val="28"/>
          <w:szCs w:val="28"/>
          <w:lang w:eastAsia="en-US"/>
        </w:rPr>
        <w:t>.</w:t>
      </w:r>
    </w:p>
    <w:p w:rsidR="009533A3" w:rsidRPr="00EA213D" w:rsidRDefault="009533A3" w:rsidP="009533A3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 w:rsidRPr="007E783A">
        <w:rPr>
          <w:rFonts w:eastAsiaTheme="minorHAnsi"/>
          <w:b/>
          <w:sz w:val="28"/>
          <w:szCs w:val="28"/>
          <w:lang w:eastAsia="en-US"/>
        </w:rPr>
        <w:t>Цель подпрограммы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684C">
        <w:rPr>
          <w:sz w:val="28"/>
          <w:szCs w:val="28"/>
        </w:rPr>
        <w:t xml:space="preserve">– </w:t>
      </w:r>
      <w:r w:rsidRPr="007E783A">
        <w:rPr>
          <w:rFonts w:eastAsiaTheme="minorHAnsi"/>
          <w:sz w:val="28"/>
          <w:szCs w:val="28"/>
          <w:lang w:eastAsia="en-US"/>
        </w:rPr>
        <w:t>развитие малого и среднего предпринимательства и инновационной деятельности в Краснодарском крае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533A3" w:rsidRDefault="009533A3" w:rsidP="009533A3">
      <w:pPr>
        <w:suppressAutoHyphens/>
        <w:ind w:firstLine="709"/>
        <w:jc w:val="both"/>
        <w:rPr>
          <w:sz w:val="28"/>
          <w:szCs w:val="28"/>
        </w:rPr>
      </w:pPr>
      <w:r w:rsidRPr="003B494D">
        <w:rPr>
          <w:sz w:val="28"/>
          <w:szCs w:val="28"/>
        </w:rPr>
        <w:t>Объём бюджетного финансирования в 2016 году на реализацию мероприятий подпрограммы предусмотрен в сумме 4</w:t>
      </w:r>
      <w:r w:rsidR="00E32B2B">
        <w:rPr>
          <w:sz w:val="28"/>
          <w:szCs w:val="28"/>
        </w:rPr>
        <w:t>41 860,7</w:t>
      </w:r>
      <w:r w:rsidRPr="003B49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249"/>
      </w:tblGrid>
      <w:tr w:rsidR="009533A3" w:rsidTr="00FB4487">
        <w:tc>
          <w:tcPr>
            <w:tcW w:w="2463" w:type="dxa"/>
          </w:tcPr>
          <w:p w:rsidR="009533A3" w:rsidRPr="004A4DF7" w:rsidRDefault="009533A3" w:rsidP="00FB4487">
            <w:pPr>
              <w:autoSpaceDE w:val="0"/>
              <w:autoSpaceDN w:val="0"/>
              <w:adjustRightInd w:val="0"/>
              <w:jc w:val="both"/>
            </w:pPr>
            <w:r w:rsidRPr="004A4DF7">
              <w:t>Источники</w:t>
            </w:r>
          </w:p>
        </w:tc>
        <w:tc>
          <w:tcPr>
            <w:tcW w:w="2463" w:type="dxa"/>
          </w:tcPr>
          <w:p w:rsidR="009533A3" w:rsidRDefault="009533A3" w:rsidP="00FB4487">
            <w:pPr>
              <w:autoSpaceDE w:val="0"/>
              <w:autoSpaceDN w:val="0"/>
              <w:adjustRightInd w:val="0"/>
              <w:jc w:val="center"/>
            </w:pPr>
            <w:r w:rsidRPr="004A4DF7">
              <w:t>Предусмотрено</w:t>
            </w:r>
          </w:p>
          <w:p w:rsidR="009533A3" w:rsidRPr="004A4DF7" w:rsidRDefault="009533A3" w:rsidP="00FB4487">
            <w:pPr>
              <w:autoSpaceDE w:val="0"/>
              <w:autoSpaceDN w:val="0"/>
              <w:adjustRightInd w:val="0"/>
              <w:jc w:val="center"/>
            </w:pPr>
            <w:r>
              <w:t>на отчетную дату</w:t>
            </w:r>
          </w:p>
        </w:tc>
        <w:tc>
          <w:tcPr>
            <w:tcW w:w="2464" w:type="dxa"/>
          </w:tcPr>
          <w:p w:rsidR="009533A3" w:rsidRDefault="009533A3" w:rsidP="00FB4487">
            <w:pPr>
              <w:autoSpaceDE w:val="0"/>
              <w:autoSpaceDN w:val="0"/>
              <w:adjustRightInd w:val="0"/>
              <w:ind w:right="-89"/>
            </w:pPr>
            <w:r w:rsidRPr="004A4DF7">
              <w:t>Профинансировано</w:t>
            </w:r>
            <w:r>
              <w:t xml:space="preserve"> </w:t>
            </w:r>
          </w:p>
          <w:p w:rsidR="009533A3" w:rsidRPr="004A4DF7" w:rsidRDefault="009533A3" w:rsidP="00FB4487">
            <w:pPr>
              <w:autoSpaceDE w:val="0"/>
              <w:autoSpaceDN w:val="0"/>
              <w:adjustRightInd w:val="0"/>
              <w:ind w:right="-89"/>
            </w:pPr>
            <w:r>
              <w:t>в отчетном периоде</w:t>
            </w:r>
          </w:p>
        </w:tc>
        <w:tc>
          <w:tcPr>
            <w:tcW w:w="2249" w:type="dxa"/>
          </w:tcPr>
          <w:p w:rsidR="009533A3" w:rsidRPr="004A4DF7" w:rsidRDefault="009533A3" w:rsidP="00FB4487">
            <w:pPr>
              <w:autoSpaceDE w:val="0"/>
              <w:autoSpaceDN w:val="0"/>
              <w:adjustRightInd w:val="0"/>
            </w:pPr>
            <w:r w:rsidRPr="004A4DF7">
              <w:t>%</w:t>
            </w:r>
            <w:r>
              <w:t xml:space="preserve"> от объема годовых бюджетных назначений</w:t>
            </w:r>
          </w:p>
        </w:tc>
      </w:tr>
      <w:tr w:rsidR="00EA7FF9" w:rsidTr="00FB4487">
        <w:tc>
          <w:tcPr>
            <w:tcW w:w="2463" w:type="dxa"/>
          </w:tcPr>
          <w:p w:rsidR="00EA7FF9" w:rsidRDefault="00EA7FF9" w:rsidP="00EA7FF9">
            <w:pPr>
              <w:autoSpaceDE w:val="0"/>
              <w:autoSpaceDN w:val="0"/>
              <w:adjustRightInd w:val="0"/>
            </w:pPr>
            <w:r>
              <w:t xml:space="preserve">Федеральный бюджет </w:t>
            </w:r>
            <w:r w:rsidRPr="00EA7FF9">
              <w:rPr>
                <w:i/>
              </w:rPr>
              <w:t>КВСР 839</w:t>
            </w:r>
          </w:p>
        </w:tc>
        <w:tc>
          <w:tcPr>
            <w:tcW w:w="2463" w:type="dxa"/>
          </w:tcPr>
          <w:p w:rsidR="00EA7FF9" w:rsidRPr="000F35DD" w:rsidRDefault="00EA7FF9" w:rsidP="00FB4487">
            <w:pPr>
              <w:jc w:val="right"/>
            </w:pPr>
            <w:r>
              <w:t>357 086,3</w:t>
            </w:r>
          </w:p>
        </w:tc>
        <w:tc>
          <w:tcPr>
            <w:tcW w:w="2464" w:type="dxa"/>
          </w:tcPr>
          <w:p w:rsidR="00EA7FF9" w:rsidRPr="00EA7FF9" w:rsidRDefault="00EA7FF9" w:rsidP="00FB4487">
            <w:pPr>
              <w:jc w:val="center"/>
            </w:pPr>
            <w:r w:rsidRPr="00EA7FF9">
              <w:t>283 029,9</w:t>
            </w:r>
          </w:p>
        </w:tc>
        <w:tc>
          <w:tcPr>
            <w:tcW w:w="2249" w:type="dxa"/>
          </w:tcPr>
          <w:p w:rsidR="00EA7FF9" w:rsidRPr="000F35DD" w:rsidRDefault="00EA7FF9" w:rsidP="00FB4487">
            <w:pPr>
              <w:jc w:val="center"/>
            </w:pPr>
            <w:r>
              <w:t>79,3</w:t>
            </w:r>
          </w:p>
        </w:tc>
      </w:tr>
      <w:tr w:rsidR="00EA7FF9" w:rsidTr="00FB4487">
        <w:tc>
          <w:tcPr>
            <w:tcW w:w="2463" w:type="dxa"/>
          </w:tcPr>
          <w:p w:rsidR="00EA7FF9" w:rsidRDefault="00EA7FF9" w:rsidP="00FB4487">
            <w:pPr>
              <w:autoSpaceDE w:val="0"/>
              <w:autoSpaceDN w:val="0"/>
              <w:adjustRightInd w:val="0"/>
            </w:pPr>
            <w:r>
              <w:t xml:space="preserve">Федеральный бюджет </w:t>
            </w:r>
            <w:r w:rsidRPr="00EA7FF9">
              <w:rPr>
                <w:i/>
              </w:rPr>
              <w:t>КВСР 825</w:t>
            </w:r>
          </w:p>
        </w:tc>
        <w:tc>
          <w:tcPr>
            <w:tcW w:w="2463" w:type="dxa"/>
          </w:tcPr>
          <w:p w:rsidR="00EA7FF9" w:rsidRPr="000F35DD" w:rsidRDefault="00EA7FF9" w:rsidP="00EA7FF9">
            <w:pPr>
              <w:jc w:val="right"/>
            </w:pPr>
            <w:r>
              <w:t>18 000,0</w:t>
            </w:r>
          </w:p>
        </w:tc>
        <w:tc>
          <w:tcPr>
            <w:tcW w:w="2464" w:type="dxa"/>
          </w:tcPr>
          <w:p w:rsidR="00EA7FF9" w:rsidRPr="00EA7FF9" w:rsidRDefault="00EA7FF9" w:rsidP="00FB4487">
            <w:pPr>
              <w:jc w:val="center"/>
            </w:pPr>
            <w:r w:rsidRPr="00EA7FF9">
              <w:t>18 000,0</w:t>
            </w:r>
          </w:p>
        </w:tc>
        <w:tc>
          <w:tcPr>
            <w:tcW w:w="2249" w:type="dxa"/>
          </w:tcPr>
          <w:p w:rsidR="00EA7FF9" w:rsidRPr="000F35DD" w:rsidRDefault="00EA7FF9" w:rsidP="00FB4487">
            <w:pPr>
              <w:jc w:val="center"/>
            </w:pPr>
            <w:r>
              <w:t>100,0</w:t>
            </w:r>
          </w:p>
        </w:tc>
      </w:tr>
      <w:tr w:rsidR="00EA7FF9" w:rsidTr="00FB4487">
        <w:tc>
          <w:tcPr>
            <w:tcW w:w="2463" w:type="dxa"/>
          </w:tcPr>
          <w:p w:rsidR="00EA7FF9" w:rsidRPr="00EA7FF9" w:rsidRDefault="00EA7FF9" w:rsidP="00FB448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</w:t>
            </w:r>
            <w:r w:rsidRPr="00EA7FF9">
              <w:rPr>
                <w:b/>
              </w:rPr>
              <w:t xml:space="preserve"> ФБ</w:t>
            </w:r>
          </w:p>
        </w:tc>
        <w:tc>
          <w:tcPr>
            <w:tcW w:w="2463" w:type="dxa"/>
          </w:tcPr>
          <w:p w:rsidR="00EA7FF9" w:rsidRPr="00EA7FF9" w:rsidRDefault="00EA7FF9" w:rsidP="00FB4487">
            <w:pPr>
              <w:jc w:val="right"/>
              <w:rPr>
                <w:b/>
              </w:rPr>
            </w:pPr>
            <w:r w:rsidRPr="00EA7FF9">
              <w:rPr>
                <w:b/>
              </w:rPr>
              <w:t>375 086,3</w:t>
            </w:r>
          </w:p>
        </w:tc>
        <w:tc>
          <w:tcPr>
            <w:tcW w:w="2464" w:type="dxa"/>
          </w:tcPr>
          <w:p w:rsidR="00EA7FF9" w:rsidRPr="00EA7FF9" w:rsidRDefault="00EA7FF9" w:rsidP="00FB4487">
            <w:pPr>
              <w:jc w:val="center"/>
              <w:rPr>
                <w:b/>
                <w:color w:val="FF0000"/>
              </w:rPr>
            </w:pPr>
            <w:r w:rsidRPr="00EA7FF9">
              <w:rPr>
                <w:b/>
              </w:rPr>
              <w:t>301 029,9</w:t>
            </w:r>
          </w:p>
        </w:tc>
        <w:tc>
          <w:tcPr>
            <w:tcW w:w="2249" w:type="dxa"/>
          </w:tcPr>
          <w:p w:rsidR="00EA7FF9" w:rsidRPr="00EA7FF9" w:rsidRDefault="00EA7FF9" w:rsidP="00FB4487">
            <w:pPr>
              <w:jc w:val="center"/>
              <w:rPr>
                <w:b/>
              </w:rPr>
            </w:pPr>
            <w:r w:rsidRPr="00EA7FF9">
              <w:rPr>
                <w:b/>
              </w:rPr>
              <w:t>80,3</w:t>
            </w:r>
          </w:p>
        </w:tc>
      </w:tr>
      <w:tr w:rsidR="00EA7FF9" w:rsidTr="00FB4487">
        <w:tc>
          <w:tcPr>
            <w:tcW w:w="2463" w:type="dxa"/>
          </w:tcPr>
          <w:p w:rsidR="00EA7FF9" w:rsidRPr="00EA7FF9" w:rsidRDefault="00EA7FF9" w:rsidP="00FB4487">
            <w:pPr>
              <w:autoSpaceDE w:val="0"/>
              <w:autoSpaceDN w:val="0"/>
              <w:adjustRightInd w:val="0"/>
              <w:rPr>
                <w:b/>
              </w:rPr>
            </w:pPr>
            <w:r w:rsidRPr="00EA7FF9">
              <w:t>Краевой бюджет</w:t>
            </w:r>
            <w:r>
              <w:rPr>
                <w:i/>
              </w:rPr>
              <w:t xml:space="preserve"> </w:t>
            </w:r>
            <w:r w:rsidRPr="00EA7FF9">
              <w:rPr>
                <w:i/>
              </w:rPr>
              <w:t>КВСР 839</w:t>
            </w:r>
          </w:p>
        </w:tc>
        <w:tc>
          <w:tcPr>
            <w:tcW w:w="2463" w:type="dxa"/>
          </w:tcPr>
          <w:p w:rsidR="00EA7FF9" w:rsidRPr="00EA7FF9" w:rsidRDefault="00EA7FF9" w:rsidP="00FB4487">
            <w:pPr>
              <w:jc w:val="right"/>
            </w:pPr>
            <w:r w:rsidRPr="00EA7FF9">
              <w:t>64 774,4</w:t>
            </w:r>
          </w:p>
        </w:tc>
        <w:tc>
          <w:tcPr>
            <w:tcW w:w="2464" w:type="dxa"/>
          </w:tcPr>
          <w:p w:rsidR="00EA7FF9" w:rsidRPr="00EA7FF9" w:rsidRDefault="00EA7FF9" w:rsidP="00FB4487">
            <w:pPr>
              <w:jc w:val="center"/>
            </w:pPr>
            <w:r>
              <w:t>58 067,0</w:t>
            </w:r>
          </w:p>
        </w:tc>
        <w:tc>
          <w:tcPr>
            <w:tcW w:w="2249" w:type="dxa"/>
          </w:tcPr>
          <w:p w:rsidR="00EA7FF9" w:rsidRPr="00EA7FF9" w:rsidRDefault="00EA7FF9" w:rsidP="00FB4487">
            <w:pPr>
              <w:jc w:val="center"/>
            </w:pPr>
            <w:r w:rsidRPr="00EA7FF9">
              <w:t>89,6</w:t>
            </w:r>
          </w:p>
        </w:tc>
      </w:tr>
      <w:tr w:rsidR="00EA7FF9" w:rsidTr="00FB4487">
        <w:tc>
          <w:tcPr>
            <w:tcW w:w="2463" w:type="dxa"/>
          </w:tcPr>
          <w:p w:rsidR="00EA7FF9" w:rsidRPr="00EA7FF9" w:rsidRDefault="00EA7FF9" w:rsidP="00FB4487">
            <w:pPr>
              <w:autoSpaceDE w:val="0"/>
              <w:autoSpaceDN w:val="0"/>
              <w:adjustRightInd w:val="0"/>
              <w:rPr>
                <w:b/>
              </w:rPr>
            </w:pPr>
            <w:r w:rsidRPr="00EA7FF9">
              <w:t>Краевой бюджет</w:t>
            </w:r>
            <w:r>
              <w:rPr>
                <w:i/>
              </w:rPr>
              <w:t xml:space="preserve"> </w:t>
            </w:r>
            <w:r w:rsidRPr="00EA7FF9">
              <w:rPr>
                <w:i/>
              </w:rPr>
              <w:t>КВСР 825</w:t>
            </w:r>
          </w:p>
        </w:tc>
        <w:tc>
          <w:tcPr>
            <w:tcW w:w="2463" w:type="dxa"/>
          </w:tcPr>
          <w:p w:rsidR="00EA7FF9" w:rsidRPr="00EA7FF9" w:rsidRDefault="00EA7FF9" w:rsidP="00FB4487">
            <w:pPr>
              <w:jc w:val="right"/>
            </w:pPr>
            <w:r w:rsidRPr="00EA7FF9">
              <w:t>2 000,0</w:t>
            </w:r>
          </w:p>
        </w:tc>
        <w:tc>
          <w:tcPr>
            <w:tcW w:w="2464" w:type="dxa"/>
          </w:tcPr>
          <w:p w:rsidR="00EA7FF9" w:rsidRPr="00EA7FF9" w:rsidRDefault="00EA7FF9" w:rsidP="00FB4487">
            <w:pPr>
              <w:jc w:val="center"/>
            </w:pPr>
            <w:r w:rsidRPr="00EA7FF9">
              <w:t>2 000,0</w:t>
            </w:r>
          </w:p>
        </w:tc>
        <w:tc>
          <w:tcPr>
            <w:tcW w:w="2249" w:type="dxa"/>
          </w:tcPr>
          <w:p w:rsidR="00EA7FF9" w:rsidRPr="00EA7FF9" w:rsidRDefault="00EA7FF9" w:rsidP="00FB4487">
            <w:pPr>
              <w:jc w:val="center"/>
            </w:pPr>
            <w:r w:rsidRPr="00EA7FF9">
              <w:t>100,0</w:t>
            </w:r>
          </w:p>
        </w:tc>
      </w:tr>
      <w:tr w:rsidR="00EA7FF9" w:rsidTr="00FB4487">
        <w:tc>
          <w:tcPr>
            <w:tcW w:w="2463" w:type="dxa"/>
          </w:tcPr>
          <w:p w:rsidR="00EA7FF9" w:rsidRPr="00EA7FF9" w:rsidRDefault="00EA7FF9" w:rsidP="00EA7F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</w:t>
            </w:r>
            <w:r w:rsidRPr="00EA7FF9">
              <w:rPr>
                <w:b/>
              </w:rPr>
              <w:t xml:space="preserve"> КБ  </w:t>
            </w:r>
          </w:p>
        </w:tc>
        <w:tc>
          <w:tcPr>
            <w:tcW w:w="2463" w:type="dxa"/>
          </w:tcPr>
          <w:p w:rsidR="00EA7FF9" w:rsidRPr="00EA7FF9" w:rsidRDefault="00EA7FF9" w:rsidP="00E32B2B">
            <w:pPr>
              <w:jc w:val="right"/>
              <w:rPr>
                <w:b/>
              </w:rPr>
            </w:pPr>
            <w:r w:rsidRPr="00EA7FF9">
              <w:rPr>
                <w:b/>
              </w:rPr>
              <w:t>66 774,4</w:t>
            </w:r>
          </w:p>
        </w:tc>
        <w:tc>
          <w:tcPr>
            <w:tcW w:w="2464" w:type="dxa"/>
          </w:tcPr>
          <w:p w:rsidR="00EA7FF9" w:rsidRPr="00EA7FF9" w:rsidRDefault="00EA7FF9" w:rsidP="00E32B2B">
            <w:pPr>
              <w:jc w:val="center"/>
              <w:rPr>
                <w:b/>
                <w:color w:val="FF0000"/>
              </w:rPr>
            </w:pPr>
            <w:r w:rsidRPr="00EA7FF9">
              <w:rPr>
                <w:b/>
              </w:rPr>
              <w:t>60 067,0</w:t>
            </w:r>
          </w:p>
        </w:tc>
        <w:tc>
          <w:tcPr>
            <w:tcW w:w="2249" w:type="dxa"/>
          </w:tcPr>
          <w:p w:rsidR="00EA7FF9" w:rsidRPr="00EA7FF9" w:rsidRDefault="00EA7FF9" w:rsidP="00E32B2B">
            <w:pPr>
              <w:jc w:val="center"/>
              <w:rPr>
                <w:b/>
              </w:rPr>
            </w:pPr>
            <w:r w:rsidRPr="00EA7FF9">
              <w:rPr>
                <w:b/>
              </w:rPr>
              <w:t>90,0</w:t>
            </w:r>
          </w:p>
        </w:tc>
      </w:tr>
      <w:tr w:rsidR="00EA7FF9" w:rsidTr="00FB4487">
        <w:tc>
          <w:tcPr>
            <w:tcW w:w="2463" w:type="dxa"/>
          </w:tcPr>
          <w:p w:rsidR="00EA7FF9" w:rsidRPr="00E32B2B" w:rsidRDefault="00EA7FF9" w:rsidP="00FB4487">
            <w:pPr>
              <w:autoSpaceDE w:val="0"/>
              <w:autoSpaceDN w:val="0"/>
              <w:adjustRightInd w:val="0"/>
              <w:rPr>
                <w:i/>
              </w:rPr>
            </w:pPr>
            <w:r w:rsidRPr="00E32B2B">
              <w:rPr>
                <w:i/>
              </w:rPr>
              <w:t xml:space="preserve">краевой бюджет*           </w:t>
            </w:r>
            <w:proofErr w:type="gramStart"/>
            <w:r w:rsidRPr="00E32B2B">
              <w:rPr>
                <w:i/>
              </w:rPr>
              <w:t xml:space="preserve">   (</w:t>
            </w:r>
            <w:proofErr w:type="gramEnd"/>
            <w:r w:rsidRPr="00E32B2B">
              <w:rPr>
                <w:i/>
              </w:rPr>
              <w:t>в том числе)</w:t>
            </w:r>
            <w:r w:rsidRPr="00EA7FF9">
              <w:rPr>
                <w:i/>
              </w:rPr>
              <w:t xml:space="preserve"> КВСР 839</w:t>
            </w:r>
          </w:p>
        </w:tc>
        <w:tc>
          <w:tcPr>
            <w:tcW w:w="2463" w:type="dxa"/>
          </w:tcPr>
          <w:p w:rsidR="00EA7FF9" w:rsidRPr="00E32B2B" w:rsidRDefault="00EA7FF9" w:rsidP="00FB4487">
            <w:pPr>
              <w:jc w:val="right"/>
              <w:rPr>
                <w:i/>
              </w:rPr>
            </w:pPr>
            <w:r w:rsidRPr="00E32B2B">
              <w:rPr>
                <w:i/>
              </w:rPr>
              <w:t>355,4</w:t>
            </w:r>
          </w:p>
        </w:tc>
        <w:tc>
          <w:tcPr>
            <w:tcW w:w="2464" w:type="dxa"/>
          </w:tcPr>
          <w:p w:rsidR="00EA7FF9" w:rsidRPr="00E32B2B" w:rsidRDefault="00EA7FF9" w:rsidP="00FB4487">
            <w:pPr>
              <w:jc w:val="center"/>
              <w:rPr>
                <w:i/>
              </w:rPr>
            </w:pPr>
            <w:r w:rsidRPr="00E32B2B">
              <w:rPr>
                <w:i/>
              </w:rPr>
              <w:t>355,4</w:t>
            </w:r>
          </w:p>
        </w:tc>
        <w:tc>
          <w:tcPr>
            <w:tcW w:w="2249" w:type="dxa"/>
          </w:tcPr>
          <w:p w:rsidR="00EA7FF9" w:rsidRPr="00E32B2B" w:rsidRDefault="00EA7FF9" w:rsidP="00FB4487">
            <w:pPr>
              <w:jc w:val="center"/>
              <w:rPr>
                <w:i/>
              </w:rPr>
            </w:pPr>
            <w:r w:rsidRPr="00E32B2B">
              <w:rPr>
                <w:i/>
              </w:rPr>
              <w:t>100</w:t>
            </w:r>
          </w:p>
        </w:tc>
      </w:tr>
      <w:tr w:rsidR="00EA7FF9" w:rsidRPr="00EA59CB" w:rsidTr="00FB4487">
        <w:tc>
          <w:tcPr>
            <w:tcW w:w="2463" w:type="dxa"/>
          </w:tcPr>
          <w:p w:rsidR="00EA7FF9" w:rsidRPr="00EA7FF9" w:rsidRDefault="00EA7FF9" w:rsidP="00FB4487">
            <w:pPr>
              <w:rPr>
                <w:rFonts w:eastAsiaTheme="minorHAnsi"/>
                <w:b/>
                <w:lang w:eastAsia="en-US"/>
              </w:rPr>
            </w:pPr>
            <w:r w:rsidRPr="00EA7FF9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2463" w:type="dxa"/>
          </w:tcPr>
          <w:p w:rsidR="00EA7FF9" w:rsidRPr="00EA7FF9" w:rsidRDefault="00EA7FF9" w:rsidP="00E32B2B">
            <w:pPr>
              <w:jc w:val="right"/>
              <w:rPr>
                <w:b/>
              </w:rPr>
            </w:pPr>
            <w:r w:rsidRPr="00EA7FF9">
              <w:rPr>
                <w:b/>
              </w:rPr>
              <w:t>441 860,7</w:t>
            </w:r>
          </w:p>
        </w:tc>
        <w:tc>
          <w:tcPr>
            <w:tcW w:w="2464" w:type="dxa"/>
          </w:tcPr>
          <w:p w:rsidR="00EA7FF9" w:rsidRPr="00EA7FF9" w:rsidRDefault="00EA7FF9" w:rsidP="00FB4487">
            <w:pPr>
              <w:jc w:val="center"/>
              <w:rPr>
                <w:b/>
              </w:rPr>
            </w:pPr>
            <w:r w:rsidRPr="00EA7FF9">
              <w:rPr>
                <w:b/>
              </w:rPr>
              <w:t>361 096,9</w:t>
            </w:r>
          </w:p>
        </w:tc>
        <w:tc>
          <w:tcPr>
            <w:tcW w:w="2249" w:type="dxa"/>
          </w:tcPr>
          <w:p w:rsidR="00EA7FF9" w:rsidRPr="00EA7FF9" w:rsidRDefault="00EA7FF9" w:rsidP="00FB4487">
            <w:pPr>
              <w:jc w:val="center"/>
              <w:rPr>
                <w:b/>
              </w:rPr>
            </w:pPr>
            <w:r w:rsidRPr="00EA7FF9">
              <w:rPr>
                <w:b/>
              </w:rPr>
              <w:t>81,7</w:t>
            </w:r>
          </w:p>
        </w:tc>
      </w:tr>
    </w:tbl>
    <w:p w:rsidR="009533A3" w:rsidRDefault="009533A3" w:rsidP="009533A3">
      <w:pPr>
        <w:ind w:firstLine="709"/>
        <w:jc w:val="both"/>
      </w:pPr>
      <w:r>
        <w:t>_________________________</w:t>
      </w:r>
    </w:p>
    <w:p w:rsidR="009533A3" w:rsidRDefault="009533A3" w:rsidP="009533A3">
      <w:pPr>
        <w:ind w:firstLine="709"/>
        <w:jc w:val="both"/>
        <w:rPr>
          <w:sz w:val="20"/>
          <w:szCs w:val="20"/>
        </w:rPr>
      </w:pPr>
      <w:r w:rsidRPr="00432D41">
        <w:rPr>
          <w:sz w:val="22"/>
          <w:szCs w:val="22"/>
        </w:rPr>
        <w:t>*</w:t>
      </w:r>
      <w:r w:rsidRPr="00962397">
        <w:rPr>
          <w:sz w:val="28"/>
          <w:szCs w:val="28"/>
        </w:rPr>
        <w:t xml:space="preserve"> </w:t>
      </w:r>
      <w:r w:rsidRPr="00962397">
        <w:rPr>
          <w:sz w:val="20"/>
          <w:szCs w:val="20"/>
        </w:rPr>
        <w:t>денежные обязательства получателей средств краевого бюджета, не исполненные в 201</w:t>
      </w:r>
      <w:r>
        <w:rPr>
          <w:sz w:val="20"/>
          <w:szCs w:val="20"/>
        </w:rPr>
        <w:t>5</w:t>
      </w:r>
      <w:r w:rsidRPr="00962397">
        <w:rPr>
          <w:sz w:val="20"/>
          <w:szCs w:val="20"/>
        </w:rPr>
        <w:t xml:space="preserve"> году в связи с отсутствием возможности их финансового обеспечения</w:t>
      </w:r>
    </w:p>
    <w:p w:rsidR="00E32B2B" w:rsidRPr="00105C7F" w:rsidRDefault="00FB4487" w:rsidP="00CD4F13">
      <w:pPr>
        <w:suppressAutoHyphens/>
        <w:ind w:firstLine="709"/>
        <w:jc w:val="both"/>
        <w:rPr>
          <w:sz w:val="28"/>
          <w:szCs w:val="28"/>
        </w:rPr>
      </w:pPr>
      <w:r w:rsidRPr="00105C7F">
        <w:rPr>
          <w:sz w:val="28"/>
          <w:szCs w:val="28"/>
        </w:rPr>
        <w:t xml:space="preserve">Почти 80 % предусмотренного объема бюджетного финансирования – это субсидии муниципальным образованиям (345 185,9 тыс. рублей, в том числе средства </w:t>
      </w:r>
      <w:r w:rsidR="008F259B" w:rsidRPr="00105C7F">
        <w:rPr>
          <w:sz w:val="28"/>
          <w:szCs w:val="28"/>
        </w:rPr>
        <w:t>федерального бюджета – 309 942,0</w:t>
      </w:r>
      <w:r w:rsidRPr="00105C7F">
        <w:rPr>
          <w:sz w:val="28"/>
          <w:szCs w:val="28"/>
        </w:rPr>
        <w:t xml:space="preserve"> тыс. рублей). </w:t>
      </w:r>
      <w:r w:rsidR="00192436" w:rsidRPr="00105C7F">
        <w:rPr>
          <w:sz w:val="28"/>
          <w:szCs w:val="28"/>
        </w:rPr>
        <w:t>Кроме того,</w:t>
      </w:r>
      <w:r w:rsidR="00E32B2B" w:rsidRPr="00105C7F">
        <w:rPr>
          <w:sz w:val="28"/>
          <w:szCs w:val="28"/>
        </w:rPr>
        <w:t xml:space="preserve"> в </w:t>
      </w:r>
      <w:r w:rsidR="009A47D1" w:rsidRPr="00105C7F">
        <w:rPr>
          <w:sz w:val="28"/>
          <w:szCs w:val="28"/>
        </w:rPr>
        <w:t xml:space="preserve">              </w:t>
      </w:r>
      <w:r w:rsidR="00E32B2B" w:rsidRPr="00105C7F">
        <w:rPr>
          <w:sz w:val="28"/>
          <w:szCs w:val="28"/>
        </w:rPr>
        <w:t xml:space="preserve">2016 году осуществлялось финансирование за счет средств местных бюджетов </w:t>
      </w:r>
      <w:r w:rsidR="00591A54">
        <w:rPr>
          <w:sz w:val="28"/>
          <w:szCs w:val="28"/>
        </w:rPr>
        <w:t>30</w:t>
      </w:r>
      <w:r w:rsidR="00A36549">
        <w:rPr>
          <w:sz w:val="28"/>
          <w:szCs w:val="28"/>
        </w:rPr>
        <w:t> 000</w:t>
      </w:r>
      <w:r w:rsidR="00591A54">
        <w:rPr>
          <w:sz w:val="28"/>
          <w:szCs w:val="28"/>
        </w:rPr>
        <w:t>,</w:t>
      </w:r>
      <w:r w:rsidR="00A36549">
        <w:rPr>
          <w:sz w:val="28"/>
          <w:szCs w:val="28"/>
        </w:rPr>
        <w:t>1</w:t>
      </w:r>
      <w:r w:rsidR="000750CA" w:rsidRPr="00105C7F">
        <w:rPr>
          <w:sz w:val="28"/>
          <w:szCs w:val="28"/>
        </w:rPr>
        <w:t xml:space="preserve"> </w:t>
      </w:r>
      <w:r w:rsidR="00E32B2B" w:rsidRPr="00105C7F">
        <w:rPr>
          <w:sz w:val="28"/>
          <w:szCs w:val="28"/>
        </w:rPr>
        <w:t xml:space="preserve">тыс. рублей, или </w:t>
      </w:r>
      <w:r w:rsidR="00140DCE">
        <w:rPr>
          <w:sz w:val="28"/>
          <w:szCs w:val="28"/>
        </w:rPr>
        <w:t>1</w:t>
      </w:r>
      <w:r w:rsidR="008205AF">
        <w:rPr>
          <w:sz w:val="28"/>
          <w:szCs w:val="28"/>
        </w:rPr>
        <w:t>65</w:t>
      </w:r>
      <w:r w:rsidR="000750CA" w:rsidRPr="00105C7F">
        <w:rPr>
          <w:sz w:val="28"/>
          <w:szCs w:val="28"/>
        </w:rPr>
        <w:t xml:space="preserve"> </w:t>
      </w:r>
      <w:r w:rsidR="00E32B2B" w:rsidRPr="00105C7F">
        <w:rPr>
          <w:sz w:val="28"/>
          <w:szCs w:val="28"/>
        </w:rPr>
        <w:t xml:space="preserve">% от объема, предусмотренного соглашениями с муниципальными образованиями. </w:t>
      </w:r>
      <w:bookmarkStart w:id="0" w:name="_GoBack"/>
      <w:bookmarkEnd w:id="0"/>
    </w:p>
    <w:p w:rsidR="00192436" w:rsidRPr="00105C7F" w:rsidRDefault="00C8179F" w:rsidP="009533A3">
      <w:pPr>
        <w:ind w:firstLine="709"/>
        <w:jc w:val="both"/>
        <w:rPr>
          <w:sz w:val="28"/>
          <w:szCs w:val="28"/>
        </w:rPr>
      </w:pPr>
      <w:r w:rsidRPr="00105C7F">
        <w:rPr>
          <w:sz w:val="28"/>
          <w:szCs w:val="28"/>
        </w:rPr>
        <w:t xml:space="preserve">Бюджетные средства не профинансированы в полном объеме (федеральный бюджет – 74 056,4 тыс. рублей, краевой бюджет – 6 707,4 тыс. рублей) по </w:t>
      </w:r>
      <w:r w:rsidR="00192436" w:rsidRPr="00105C7F">
        <w:rPr>
          <w:sz w:val="28"/>
          <w:szCs w:val="28"/>
        </w:rPr>
        <w:t xml:space="preserve">следующим </w:t>
      </w:r>
      <w:r w:rsidRPr="00105C7F">
        <w:rPr>
          <w:sz w:val="28"/>
          <w:szCs w:val="28"/>
        </w:rPr>
        <w:t>причин</w:t>
      </w:r>
      <w:r w:rsidR="00192436" w:rsidRPr="00105C7F">
        <w:rPr>
          <w:sz w:val="28"/>
          <w:szCs w:val="28"/>
        </w:rPr>
        <w:t>ам:</w:t>
      </w:r>
    </w:p>
    <w:p w:rsidR="00C8179F" w:rsidRPr="003A5EFF" w:rsidRDefault="00192436" w:rsidP="00FF02DC">
      <w:pPr>
        <w:pStyle w:val="a7"/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3A5EFF">
        <w:rPr>
          <w:sz w:val="28"/>
          <w:szCs w:val="28"/>
        </w:rPr>
        <w:t xml:space="preserve">Отсутствие субъектов малого и среднего предпринимательства отвечающим требованиям порядка субсидирования по мероприятию «Предоставление субсидий местным бюджетам в целях </w:t>
      </w:r>
      <w:proofErr w:type="spellStart"/>
      <w:r w:rsidRPr="003A5EFF">
        <w:rPr>
          <w:sz w:val="28"/>
          <w:szCs w:val="28"/>
        </w:rPr>
        <w:t>софинансирования</w:t>
      </w:r>
      <w:proofErr w:type="spellEnd"/>
      <w:r w:rsidRPr="003A5EFF">
        <w:rPr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субсидирования части затрат,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услуг), субсидирования части затрат субъектов малого предпринимательства на ранней стадии их деятельности»;</w:t>
      </w:r>
    </w:p>
    <w:p w:rsidR="00192436" w:rsidRPr="00FF02DC" w:rsidRDefault="00FF02DC" w:rsidP="00FF02DC">
      <w:pPr>
        <w:pStyle w:val="a7"/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Несоответствие заявителей условиям и требованиям порядка предоставления субсидий субъектам малого и среднего предпринимательства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базы, утвержденного приказом департамента инвестиций и развития малого и среднего предпринимательства Краснодарского края от 18 октября 2016 г. № 94.</w:t>
      </w:r>
    </w:p>
    <w:p w:rsidR="009533A3" w:rsidRPr="00213BF4" w:rsidRDefault="009533A3" w:rsidP="009533A3">
      <w:pPr>
        <w:suppressAutoHyphens/>
        <w:ind w:firstLine="709"/>
        <w:jc w:val="both"/>
        <w:rPr>
          <w:sz w:val="28"/>
          <w:szCs w:val="28"/>
        </w:rPr>
      </w:pPr>
      <w:r w:rsidRPr="00024C20">
        <w:rPr>
          <w:sz w:val="28"/>
          <w:szCs w:val="28"/>
        </w:rPr>
        <w:t>Основным источником финансирования данной подпрограммы являются средства федерального бюджета</w:t>
      </w:r>
      <w:r>
        <w:rPr>
          <w:sz w:val="28"/>
          <w:szCs w:val="28"/>
        </w:rPr>
        <w:t xml:space="preserve">, </w:t>
      </w:r>
      <w:r w:rsidRPr="00213BF4">
        <w:rPr>
          <w:sz w:val="28"/>
          <w:szCs w:val="28"/>
        </w:rPr>
        <w:t xml:space="preserve">которые </w:t>
      </w:r>
      <w:r w:rsidR="00213BF4" w:rsidRPr="00213BF4">
        <w:rPr>
          <w:sz w:val="28"/>
          <w:szCs w:val="28"/>
        </w:rPr>
        <w:t>ежегодно привле</w:t>
      </w:r>
      <w:r w:rsidR="00213BF4">
        <w:rPr>
          <w:sz w:val="28"/>
          <w:szCs w:val="28"/>
        </w:rPr>
        <w:t xml:space="preserve">каются </w:t>
      </w:r>
      <w:r w:rsidRPr="00213B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 w:rsidRPr="00D1441E">
        <w:rPr>
          <w:sz w:val="28"/>
          <w:szCs w:val="28"/>
        </w:rPr>
        <w:t>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</w:t>
      </w:r>
      <w:r>
        <w:rPr>
          <w:sz w:val="28"/>
          <w:szCs w:val="28"/>
        </w:rPr>
        <w:t>ой</w:t>
      </w:r>
      <w:r w:rsidRPr="00D1441E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D1441E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</w:t>
      </w:r>
      <w:r w:rsidRPr="00D1441E">
        <w:rPr>
          <w:sz w:val="28"/>
          <w:szCs w:val="28"/>
        </w:rPr>
        <w:t>от 15 апреля 2014 года № 316 «Об утверждении государственной программы Российской Федерации «Экономическое развитие и инновационная экономика»</w:t>
      </w:r>
      <w:r>
        <w:rPr>
          <w:sz w:val="28"/>
          <w:szCs w:val="28"/>
        </w:rPr>
        <w:t>.</w:t>
      </w:r>
      <w:r w:rsidR="00213BF4">
        <w:rPr>
          <w:sz w:val="28"/>
          <w:szCs w:val="28"/>
        </w:rPr>
        <w:t xml:space="preserve"> </w:t>
      </w:r>
      <w:r w:rsidRPr="00213BF4">
        <w:rPr>
          <w:sz w:val="28"/>
          <w:szCs w:val="28"/>
        </w:rPr>
        <w:t>Объем привлеченных средств федерального бюджета в 2016 году состави</w:t>
      </w:r>
      <w:r w:rsidR="00213BF4" w:rsidRPr="00213BF4">
        <w:rPr>
          <w:sz w:val="28"/>
          <w:szCs w:val="28"/>
        </w:rPr>
        <w:t>л</w:t>
      </w:r>
      <w:r w:rsidRPr="00213BF4">
        <w:rPr>
          <w:sz w:val="28"/>
          <w:szCs w:val="28"/>
        </w:rPr>
        <w:t xml:space="preserve"> – 375 086,3 тыс. рублей, что составляет </w:t>
      </w:r>
      <w:r w:rsidR="00213BF4" w:rsidRPr="00213BF4">
        <w:rPr>
          <w:sz w:val="28"/>
          <w:szCs w:val="28"/>
        </w:rPr>
        <w:t xml:space="preserve">почти </w:t>
      </w:r>
      <w:r w:rsidRPr="00213BF4">
        <w:rPr>
          <w:sz w:val="28"/>
          <w:szCs w:val="28"/>
        </w:rPr>
        <w:t xml:space="preserve">85,0 % от общего объема бюджетного финансирования подпрограммы в </w:t>
      </w:r>
      <w:r w:rsidR="009A47D1">
        <w:rPr>
          <w:sz w:val="28"/>
          <w:szCs w:val="28"/>
        </w:rPr>
        <w:t xml:space="preserve">              </w:t>
      </w:r>
      <w:r w:rsidRPr="00213BF4">
        <w:rPr>
          <w:sz w:val="28"/>
          <w:szCs w:val="28"/>
        </w:rPr>
        <w:t>2016 году.</w:t>
      </w:r>
    </w:p>
    <w:p w:rsidR="009533A3" w:rsidRPr="00213BF4" w:rsidRDefault="009533A3" w:rsidP="009533A3">
      <w:pPr>
        <w:suppressAutoHyphens/>
        <w:ind w:firstLine="709"/>
        <w:jc w:val="both"/>
        <w:rPr>
          <w:sz w:val="28"/>
          <w:szCs w:val="28"/>
        </w:rPr>
      </w:pPr>
      <w:r w:rsidRPr="00213BF4">
        <w:rPr>
          <w:sz w:val="28"/>
          <w:szCs w:val="28"/>
        </w:rPr>
        <w:t>Для сравнения объем привлеченн</w:t>
      </w:r>
      <w:r w:rsidR="00213BF4">
        <w:rPr>
          <w:sz w:val="28"/>
          <w:szCs w:val="28"/>
        </w:rPr>
        <w:t>ых средств федерального бюджета в предшествующие годы:</w:t>
      </w:r>
    </w:p>
    <w:p w:rsidR="009533A3" w:rsidRPr="00213BF4" w:rsidRDefault="009533A3" w:rsidP="009533A3">
      <w:pPr>
        <w:suppressAutoHyphens/>
        <w:ind w:firstLine="709"/>
        <w:jc w:val="both"/>
        <w:rPr>
          <w:sz w:val="28"/>
          <w:szCs w:val="28"/>
        </w:rPr>
      </w:pPr>
      <w:r w:rsidRPr="00213BF4">
        <w:rPr>
          <w:sz w:val="28"/>
          <w:szCs w:val="28"/>
        </w:rPr>
        <w:t>в 2015 году составил – 531 738,5 тыс. рублей, что составляет – 83,2 % от общего объема бюджетного финансирования подпрограммы за 2015 год;</w:t>
      </w:r>
    </w:p>
    <w:p w:rsidR="009533A3" w:rsidRPr="00C954E9" w:rsidRDefault="009533A3" w:rsidP="009533A3">
      <w:pPr>
        <w:suppressAutoHyphens/>
        <w:ind w:firstLine="709"/>
        <w:jc w:val="both"/>
        <w:rPr>
          <w:sz w:val="28"/>
          <w:szCs w:val="28"/>
        </w:rPr>
      </w:pPr>
      <w:r w:rsidRPr="00213BF4">
        <w:rPr>
          <w:sz w:val="28"/>
          <w:szCs w:val="28"/>
        </w:rPr>
        <w:t>в 2014 году составил – 172 000,0 тыс. рублей, что составляет – 83,5 % от общего объема бюджетного финансирования подпрограммы за 2014 год.</w:t>
      </w:r>
    </w:p>
    <w:p w:rsidR="00151241" w:rsidRPr="00151241" w:rsidRDefault="00151241" w:rsidP="00151241">
      <w:pPr>
        <w:suppressAutoHyphens/>
        <w:ind w:firstLine="709"/>
        <w:jc w:val="both"/>
        <w:rPr>
          <w:sz w:val="28"/>
          <w:szCs w:val="28"/>
        </w:rPr>
      </w:pPr>
      <w:r w:rsidRPr="00151241">
        <w:rPr>
          <w:sz w:val="28"/>
          <w:szCs w:val="28"/>
        </w:rPr>
        <w:t xml:space="preserve">Распределение федеральной субсидии в сумме 376 086,3 тыс. </w:t>
      </w:r>
      <w:r w:rsidR="00645F6B" w:rsidRPr="00151241">
        <w:rPr>
          <w:sz w:val="28"/>
          <w:szCs w:val="28"/>
        </w:rPr>
        <w:t>рублей утверждено</w:t>
      </w:r>
      <w:r w:rsidRPr="00151241">
        <w:rPr>
          <w:sz w:val="28"/>
          <w:szCs w:val="28"/>
        </w:rPr>
        <w:t xml:space="preserve"> Краснодарскому краю распоряжением Правительства Российской Федерации от 7 марта 2016 года № 389-р. На основании решения конкурсной комиссии Министерства экономического развития Российской Федерации по отбору субъектов</w:t>
      </w:r>
      <w:r w:rsidR="009A47D1">
        <w:rPr>
          <w:sz w:val="28"/>
          <w:szCs w:val="28"/>
        </w:rPr>
        <w:t xml:space="preserve"> </w:t>
      </w:r>
      <w:r w:rsidRPr="00151241">
        <w:rPr>
          <w:sz w:val="28"/>
          <w:szCs w:val="28"/>
        </w:rPr>
        <w:t>Российской Федерации от 27 апреля 2016 года № 2 было заключено соглашение на получение федеральной субсидии от 13 июля 2016 года № 063-МБ-16. В рамках данного соглашения в 2016 году в сравнении с предшествующими годами реализуется новое направление – субсидирование части затрат субъектов малого и среднего предпринимательства, связанных с созданием и развитием центров времяпрепровождения детей – групп дневного времяпрепровождения детей дошкольного возраста и иными подобными видами деятельности. (получателями субсидии по новому направлению, будут являться субъекты малого и среднего предпринимательства (юридические лица, индивидуальные предприниматели», а исполнителем определено – министерство образования, науки и молодежной политики Краснодарского края).</w:t>
      </w:r>
    </w:p>
    <w:p w:rsidR="009533A3" w:rsidRPr="00840EDF" w:rsidRDefault="009533A3" w:rsidP="009533A3">
      <w:pPr>
        <w:ind w:firstLine="709"/>
        <w:jc w:val="both"/>
        <w:rPr>
          <w:b/>
          <w:sz w:val="28"/>
          <w:szCs w:val="28"/>
        </w:rPr>
      </w:pPr>
      <w:r w:rsidRPr="00840EDF">
        <w:rPr>
          <w:b/>
          <w:sz w:val="28"/>
          <w:szCs w:val="28"/>
        </w:rPr>
        <w:t>Мероприятия подпрограммы сгруппированы по трем задачам</w:t>
      </w:r>
      <w:r w:rsidR="000138F9" w:rsidRPr="00840EDF">
        <w:rPr>
          <w:b/>
          <w:sz w:val="28"/>
          <w:szCs w:val="28"/>
        </w:rPr>
        <w:t xml:space="preserve"> </w:t>
      </w:r>
      <w:r w:rsidR="000138F9" w:rsidRPr="00840EDF">
        <w:rPr>
          <w:i/>
          <w:sz w:val="28"/>
          <w:szCs w:val="28"/>
        </w:rPr>
        <w:t>(в 2016 году из 11</w:t>
      </w:r>
      <w:r w:rsidR="00840EDF" w:rsidRPr="00840EDF">
        <w:rPr>
          <w:i/>
          <w:sz w:val="28"/>
          <w:szCs w:val="28"/>
        </w:rPr>
        <w:t xml:space="preserve"> </w:t>
      </w:r>
      <w:r w:rsidR="000138F9" w:rsidRPr="00840EDF">
        <w:rPr>
          <w:i/>
          <w:sz w:val="28"/>
          <w:szCs w:val="28"/>
        </w:rPr>
        <w:t xml:space="preserve">запланированных к реализации мероприятий в полном объеме выполнено </w:t>
      </w:r>
      <w:r w:rsidR="004F02AB" w:rsidRPr="00840EDF">
        <w:rPr>
          <w:i/>
          <w:sz w:val="28"/>
          <w:szCs w:val="28"/>
        </w:rPr>
        <w:t>9</w:t>
      </w:r>
      <w:r w:rsidR="000138F9" w:rsidRPr="00840EDF">
        <w:rPr>
          <w:i/>
          <w:sz w:val="28"/>
          <w:szCs w:val="28"/>
        </w:rPr>
        <w:t xml:space="preserve"> мероприятий)</w:t>
      </w:r>
      <w:r w:rsidRPr="00840EDF">
        <w:rPr>
          <w:b/>
          <w:sz w:val="28"/>
          <w:szCs w:val="28"/>
        </w:rPr>
        <w:t>:</w:t>
      </w:r>
    </w:p>
    <w:p w:rsidR="009533A3" w:rsidRPr="00BC1C29" w:rsidRDefault="009533A3" w:rsidP="009533A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Задача </w:t>
      </w:r>
      <w:r w:rsidRPr="00BC1C29">
        <w:rPr>
          <w:rFonts w:eastAsiaTheme="minorHAnsi"/>
          <w:b/>
          <w:bCs/>
          <w:sz w:val="28"/>
          <w:szCs w:val="28"/>
          <w:lang w:eastAsia="en-US"/>
        </w:rPr>
        <w:t>1. Развитие системы финансовой поддержки субъектов малого и среднего предпринимательства</w:t>
      </w:r>
    </w:p>
    <w:p w:rsidR="009533A3" w:rsidRDefault="009533A3" w:rsidP="009533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 xml:space="preserve">Пункт 1.1.1 «Предоставление субсидий местным бюджетам в целях </w:t>
      </w:r>
      <w:proofErr w:type="spellStart"/>
      <w:r w:rsidRPr="00394D39">
        <w:rPr>
          <w:i/>
          <w:sz w:val="28"/>
          <w:szCs w:val="28"/>
        </w:rPr>
        <w:t>софинансирования</w:t>
      </w:r>
      <w:proofErr w:type="spellEnd"/>
      <w:r w:rsidRPr="00394D39">
        <w:rPr>
          <w:i/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субсидирования части затрат,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услуг), субсидирования части затрат субъектов малого предпринимательства на ранней стадии их деятельности»</w:t>
      </w:r>
    </w:p>
    <w:p w:rsidR="009533A3" w:rsidRPr="008F259B" w:rsidRDefault="009533A3" w:rsidP="006E0266">
      <w:pPr>
        <w:pStyle w:val="3"/>
        <w:keepNext w:val="0"/>
        <w:widowControl w:val="0"/>
        <w:suppressAutoHyphens/>
        <w:spacing w:before="0"/>
        <w:ind w:firstLine="709"/>
        <w:jc w:val="both"/>
        <w:rPr>
          <w:color w:val="auto"/>
          <w:sz w:val="28"/>
          <w:szCs w:val="28"/>
        </w:rPr>
      </w:pPr>
      <w:r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Средства предусмотрены в объёме 345 185,9 тыс. рублей из них: 309 942,0 тыс. рублей – средства федерального бюджета 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(профинансировано) за 2016 год – </w:t>
      </w:r>
      <w:r w:rsidR="008F259B" w:rsidRPr="008F259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242 890,9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 или 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78,4</w:t>
      </w:r>
      <w:r w:rsidR="009A47D1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% от объема годовых бюджетных назначений) и </w:t>
      </w:r>
      <w:r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средства краевого бюджета в сумме 35 243,9 тыс. рублей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0A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(профинансировано) 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2016 год – 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34 492,6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 или 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97,9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%</w:t>
      </w:r>
      <w:r w:rsidR="006E0266" w:rsidRPr="008F25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от объема годовых бюджетных назначений).</w:t>
      </w:r>
    </w:p>
    <w:p w:rsidR="009533A3" w:rsidRPr="00E26757" w:rsidRDefault="009533A3" w:rsidP="00E2675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757">
        <w:rPr>
          <w:sz w:val="28"/>
          <w:szCs w:val="28"/>
        </w:rPr>
        <w:t xml:space="preserve">В целях реализации мероприятия </w:t>
      </w:r>
      <w:r w:rsidR="006A68C1" w:rsidRPr="00E26757">
        <w:rPr>
          <w:sz w:val="28"/>
          <w:szCs w:val="28"/>
        </w:rPr>
        <w:t xml:space="preserve">и в соответствии с </w:t>
      </w:r>
      <w:r w:rsidR="009A47D1" w:rsidRPr="00E26757">
        <w:rPr>
          <w:sz w:val="28"/>
          <w:szCs w:val="28"/>
        </w:rPr>
        <w:t>приказами департаментом</w:t>
      </w:r>
      <w:r w:rsidRPr="00E26757">
        <w:rPr>
          <w:sz w:val="28"/>
          <w:szCs w:val="28"/>
        </w:rPr>
        <w:t xml:space="preserve"> </w:t>
      </w:r>
      <w:r w:rsidR="006A68C1" w:rsidRPr="00E26757">
        <w:rPr>
          <w:sz w:val="28"/>
          <w:szCs w:val="28"/>
        </w:rPr>
        <w:t>от 8 августа 2016 года № 75 «</w:t>
      </w:r>
      <w:r w:rsidR="00105C7F" w:rsidRPr="00E26757">
        <w:rPr>
          <w:sz w:val="28"/>
          <w:szCs w:val="28"/>
        </w:rPr>
        <w:t xml:space="preserve">Об утверждении Порядка организации и проведения отбора муниципальных образований Краснодарского края для предоставления субсидий местным бюджетам в целях </w:t>
      </w:r>
      <w:proofErr w:type="spellStart"/>
      <w:r w:rsidR="00105C7F" w:rsidRPr="00E26757">
        <w:rPr>
          <w:sz w:val="28"/>
          <w:szCs w:val="28"/>
        </w:rPr>
        <w:t>софинансирования</w:t>
      </w:r>
      <w:proofErr w:type="spellEnd"/>
      <w:r w:rsidR="00105C7F" w:rsidRPr="00E26757">
        <w:rPr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части: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 субсидирования части затрат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субсидирования части затрат субъектов малого предпринимательства на ранней стадии их деятельности, отчетной документации</w:t>
      </w:r>
      <w:r w:rsidR="006A68C1" w:rsidRPr="00E26757">
        <w:rPr>
          <w:sz w:val="28"/>
          <w:szCs w:val="28"/>
        </w:rPr>
        <w:t xml:space="preserve">» и от 18 августа 2016 года № 78 </w:t>
      </w:r>
      <w:r w:rsidR="00E26757" w:rsidRPr="00E26757">
        <w:rPr>
          <w:sz w:val="28"/>
          <w:szCs w:val="28"/>
        </w:rPr>
        <w:t>«</w:t>
      </w:r>
      <w:r w:rsidR="00E26757" w:rsidRPr="00E26757">
        <w:rPr>
          <w:spacing w:val="-4"/>
          <w:sz w:val="28"/>
          <w:szCs w:val="28"/>
        </w:rPr>
        <w:t>О</w:t>
      </w:r>
      <w:r w:rsidR="00E26757" w:rsidRPr="00E26757">
        <w:rPr>
          <w:sz w:val="28"/>
          <w:szCs w:val="28"/>
        </w:rPr>
        <w:t xml:space="preserve"> проведении отбора муниципальных образований Краснодарского края для предоставления субсидий местным бюджетам в целях </w:t>
      </w:r>
      <w:proofErr w:type="spellStart"/>
      <w:r w:rsidR="00E26757" w:rsidRPr="00E26757">
        <w:rPr>
          <w:sz w:val="28"/>
          <w:szCs w:val="28"/>
        </w:rPr>
        <w:t>софинансирования</w:t>
      </w:r>
      <w:proofErr w:type="spellEnd"/>
      <w:r w:rsidR="00E26757" w:rsidRPr="00E26757">
        <w:rPr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части: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 субсидирования части затрат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субсидирования части затрат субъектов малого предпринимательства на ранней стадии их деятельности</w:t>
      </w:r>
      <w:r w:rsidR="006A68C1" w:rsidRPr="00E26757">
        <w:rPr>
          <w:sz w:val="28"/>
          <w:szCs w:val="28"/>
        </w:rPr>
        <w:t xml:space="preserve">» </w:t>
      </w:r>
      <w:r w:rsidRPr="00E26757">
        <w:rPr>
          <w:sz w:val="28"/>
          <w:szCs w:val="28"/>
        </w:rPr>
        <w:t>был произведен отбор муниципальных образований Краснодарского края с 24 августа 2016 года по 12 сентября 2016 года. По результатам отбора утверждено постановление главы администрации (губернатора) Краснодарского края от 7 октября 2016 года № 777</w:t>
      </w:r>
      <w:r w:rsidR="00E26757" w:rsidRPr="00E26757">
        <w:rPr>
          <w:sz w:val="28"/>
          <w:szCs w:val="28"/>
        </w:rPr>
        <w:t xml:space="preserve"> «Об утверждении распределения </w:t>
      </w:r>
      <w:r w:rsidR="00E26757" w:rsidRPr="00E26757">
        <w:rPr>
          <w:spacing w:val="-4"/>
          <w:sz w:val="28"/>
          <w:szCs w:val="28"/>
        </w:rPr>
        <w:t xml:space="preserve">субсидий из краевого бюджета местным бюджетам в целях </w:t>
      </w:r>
      <w:proofErr w:type="spellStart"/>
      <w:r w:rsidR="00E26757" w:rsidRPr="00E26757">
        <w:rPr>
          <w:spacing w:val="-4"/>
          <w:sz w:val="28"/>
          <w:szCs w:val="28"/>
        </w:rPr>
        <w:t>софинансирования</w:t>
      </w:r>
      <w:proofErr w:type="spellEnd"/>
      <w:r w:rsidR="00E26757" w:rsidRPr="00E26757">
        <w:rPr>
          <w:spacing w:val="-4"/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части: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 субсидирования части затрат,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субсидирования части затрат субъектов малого предпринимательства на ранней стадии их деятельности в рамках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в 2016 году</w:t>
      </w:r>
      <w:r w:rsidR="00E26757" w:rsidRPr="00E26757">
        <w:rPr>
          <w:sz w:val="28"/>
          <w:szCs w:val="28"/>
        </w:rPr>
        <w:t>»</w:t>
      </w:r>
      <w:r w:rsidRPr="00E26757">
        <w:rPr>
          <w:sz w:val="28"/>
          <w:szCs w:val="28"/>
        </w:rPr>
        <w:t>.</w:t>
      </w:r>
    </w:p>
    <w:p w:rsidR="009533A3" w:rsidRPr="008F259B" w:rsidRDefault="00151241" w:rsidP="00E26757">
      <w:pPr>
        <w:suppressAutoHyphens/>
        <w:ind w:firstLine="708"/>
        <w:jc w:val="both"/>
        <w:rPr>
          <w:sz w:val="28"/>
          <w:szCs w:val="28"/>
        </w:rPr>
      </w:pPr>
      <w:r w:rsidRPr="008F259B">
        <w:rPr>
          <w:sz w:val="28"/>
          <w:szCs w:val="28"/>
        </w:rPr>
        <w:t>С</w:t>
      </w:r>
      <w:r w:rsidR="009533A3" w:rsidRPr="008F259B">
        <w:rPr>
          <w:sz w:val="28"/>
          <w:szCs w:val="28"/>
        </w:rPr>
        <w:t>оглашения о предоставлении субсидий в 2016 году из краевого бюджета бюджетам муниципальных образований Краснодарского края</w:t>
      </w:r>
      <w:r w:rsidRPr="008F259B">
        <w:rPr>
          <w:sz w:val="28"/>
          <w:szCs w:val="28"/>
        </w:rPr>
        <w:t xml:space="preserve"> заключены с </w:t>
      </w:r>
      <w:r w:rsidR="008F259B" w:rsidRPr="008F259B">
        <w:rPr>
          <w:sz w:val="28"/>
          <w:szCs w:val="28"/>
        </w:rPr>
        <w:t xml:space="preserve">               </w:t>
      </w:r>
      <w:r w:rsidRPr="008F259B">
        <w:rPr>
          <w:sz w:val="28"/>
          <w:szCs w:val="28"/>
        </w:rPr>
        <w:t xml:space="preserve">44 муниципальными образованиями в </w:t>
      </w:r>
      <w:r w:rsidR="009A47D1" w:rsidRPr="008F259B">
        <w:rPr>
          <w:sz w:val="28"/>
          <w:szCs w:val="28"/>
        </w:rPr>
        <w:t>ноябре</w:t>
      </w:r>
      <w:r w:rsidRPr="008F259B">
        <w:rPr>
          <w:sz w:val="28"/>
          <w:szCs w:val="28"/>
        </w:rPr>
        <w:t xml:space="preserve"> 2016 года</w:t>
      </w:r>
      <w:r w:rsidR="005425B5" w:rsidRPr="008F259B">
        <w:rPr>
          <w:sz w:val="28"/>
          <w:szCs w:val="28"/>
        </w:rPr>
        <w:t>.</w:t>
      </w:r>
    </w:p>
    <w:p w:rsidR="009A47D1" w:rsidRPr="008F259B" w:rsidRDefault="00140A65" w:rsidP="00E26757">
      <w:pPr>
        <w:suppressAutoHyphens/>
        <w:ind w:firstLine="709"/>
        <w:jc w:val="both"/>
        <w:rPr>
          <w:sz w:val="28"/>
          <w:szCs w:val="28"/>
        </w:rPr>
      </w:pPr>
      <w:r w:rsidRPr="008F259B">
        <w:rPr>
          <w:sz w:val="28"/>
          <w:szCs w:val="28"/>
        </w:rPr>
        <w:t xml:space="preserve">Бюджетные средства не профинансированы в полном объеме (федеральный бюджет – </w:t>
      </w:r>
      <w:r w:rsidR="008F259B" w:rsidRPr="008F259B">
        <w:rPr>
          <w:sz w:val="28"/>
          <w:szCs w:val="28"/>
        </w:rPr>
        <w:t>67 051,1</w:t>
      </w:r>
      <w:r w:rsidRPr="008F259B">
        <w:rPr>
          <w:sz w:val="28"/>
          <w:szCs w:val="28"/>
        </w:rPr>
        <w:t xml:space="preserve"> тыс. рублей, краевой бюджет – </w:t>
      </w:r>
      <w:r w:rsidR="008F259B" w:rsidRPr="008F259B">
        <w:rPr>
          <w:sz w:val="28"/>
          <w:szCs w:val="28"/>
        </w:rPr>
        <w:t>751,3</w:t>
      </w:r>
      <w:r w:rsidRPr="008F259B">
        <w:rPr>
          <w:sz w:val="28"/>
          <w:szCs w:val="28"/>
        </w:rPr>
        <w:t xml:space="preserve"> тыс. рублей) по причин</w:t>
      </w:r>
      <w:r w:rsidR="009A47D1" w:rsidRPr="008F259B">
        <w:rPr>
          <w:sz w:val="28"/>
          <w:szCs w:val="28"/>
        </w:rPr>
        <w:t xml:space="preserve">е отсутствия субъектов малого и среднего предпринимательства отвечающим требованиям порядка субсидирования по мероприятию «Предоставление субсидий местным бюджетам в целях </w:t>
      </w:r>
      <w:proofErr w:type="spellStart"/>
      <w:r w:rsidR="009A47D1" w:rsidRPr="008F259B">
        <w:rPr>
          <w:sz w:val="28"/>
          <w:szCs w:val="28"/>
        </w:rPr>
        <w:t>софинансирования</w:t>
      </w:r>
      <w:proofErr w:type="spellEnd"/>
      <w:r w:rsidR="009A47D1" w:rsidRPr="008F259B">
        <w:rPr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субсидирования части затрат,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услуг), субсидирования части затрат субъектов малого предпринимательства на ранней стадии их деятельности».</w:t>
      </w:r>
    </w:p>
    <w:p w:rsidR="000F5589" w:rsidRPr="00F21666" w:rsidRDefault="000F5589" w:rsidP="000F5589">
      <w:pPr>
        <w:ind w:firstLine="709"/>
        <w:jc w:val="both"/>
        <w:rPr>
          <w:b/>
          <w:sz w:val="28"/>
          <w:szCs w:val="28"/>
        </w:rPr>
      </w:pPr>
      <w:r w:rsidRPr="00F21666">
        <w:rPr>
          <w:b/>
          <w:sz w:val="28"/>
          <w:szCs w:val="28"/>
        </w:rPr>
        <w:t xml:space="preserve">Непосредственные результаты </w:t>
      </w:r>
    </w:p>
    <w:p w:rsidR="000F5589" w:rsidRPr="00F21666" w:rsidRDefault="000F5589" w:rsidP="000F5589">
      <w:pPr>
        <w:ind w:firstLine="709"/>
        <w:jc w:val="both"/>
        <w:rPr>
          <w:sz w:val="28"/>
          <w:szCs w:val="28"/>
        </w:rPr>
      </w:pPr>
      <w:r w:rsidRPr="00F21666">
        <w:rPr>
          <w:sz w:val="28"/>
          <w:szCs w:val="28"/>
        </w:rPr>
        <w:t xml:space="preserve">В целях оценки реализации мероприятия подпрограммы запланировано 2 непосредственных результата его реализации. По итогам 2016 года плановые значения достигнуты по </w:t>
      </w:r>
      <w:r w:rsidR="00D204EE">
        <w:rPr>
          <w:sz w:val="28"/>
          <w:szCs w:val="28"/>
        </w:rPr>
        <w:t>2</w:t>
      </w:r>
      <w:r w:rsidRPr="00F21666">
        <w:rPr>
          <w:sz w:val="28"/>
          <w:szCs w:val="28"/>
        </w:rPr>
        <w:t xml:space="preserve"> позициям, в том числе:</w:t>
      </w:r>
    </w:p>
    <w:p w:rsidR="000F5589" w:rsidRPr="00F21666" w:rsidRDefault="000F5589" w:rsidP="000F5589">
      <w:pPr>
        <w:pStyle w:val="ConsPlusNormal"/>
        <w:ind w:firstLine="708"/>
        <w:jc w:val="both"/>
      </w:pPr>
      <w:r w:rsidRPr="00F21666">
        <w:t xml:space="preserve">количество субъектов малого и среднего предпринимательства (далее также – субъекты МСП), получивших, поддержку в рамках реализации, мероприятия – </w:t>
      </w:r>
      <w:r w:rsidR="00F21666" w:rsidRPr="00F21666">
        <w:t xml:space="preserve">408 </w:t>
      </w:r>
      <w:r w:rsidRPr="00F21666">
        <w:t>ед. (плановое – 364)</w:t>
      </w:r>
      <w:r w:rsidR="000D509D" w:rsidRPr="00F21666">
        <w:t>, или</w:t>
      </w:r>
      <w:r w:rsidR="00F21666" w:rsidRPr="00F21666">
        <w:t xml:space="preserve"> 112</w:t>
      </w:r>
      <w:r w:rsidR="000D509D" w:rsidRPr="00F21666">
        <w:t xml:space="preserve"> % от плана</w:t>
      </w:r>
      <w:r w:rsidRPr="00F21666">
        <w:t>;</w:t>
      </w:r>
    </w:p>
    <w:p w:rsidR="000D509D" w:rsidRPr="00F21666" w:rsidRDefault="000F5589" w:rsidP="000D509D">
      <w:pPr>
        <w:pStyle w:val="ConsPlusNormal"/>
        <w:ind w:firstLine="708"/>
        <w:jc w:val="both"/>
      </w:pPr>
      <w:r w:rsidRPr="00F21666">
        <w:t xml:space="preserve"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 – </w:t>
      </w:r>
      <w:r w:rsidR="00F21666" w:rsidRPr="00F21666">
        <w:t>469</w:t>
      </w:r>
      <w:r w:rsidRPr="00F21666">
        <w:t xml:space="preserve"> ед. (плановое – 364)</w:t>
      </w:r>
      <w:r w:rsidR="000D509D" w:rsidRPr="00F21666">
        <w:t xml:space="preserve">, или </w:t>
      </w:r>
      <w:r w:rsidR="00F21666" w:rsidRPr="00F21666">
        <w:t>128,8</w:t>
      </w:r>
      <w:r w:rsidR="000D509D" w:rsidRPr="00F21666">
        <w:t xml:space="preserve"> % от плана.</w:t>
      </w:r>
    </w:p>
    <w:p w:rsidR="000F5589" w:rsidRPr="00A00849" w:rsidRDefault="000F5589" w:rsidP="000F5589">
      <w:pPr>
        <w:pStyle w:val="ConsPlusNormal"/>
        <w:ind w:firstLine="708"/>
        <w:jc w:val="both"/>
        <w:rPr>
          <w:strike/>
        </w:rPr>
      </w:pPr>
      <w:r w:rsidRPr="00F21666">
        <w:t xml:space="preserve">В связи с тем, что </w:t>
      </w:r>
      <w:r w:rsidR="000D509D" w:rsidRPr="00F21666">
        <w:t xml:space="preserve">фактически достигнутые значения </w:t>
      </w:r>
      <w:r w:rsidRPr="00F21666">
        <w:t>непосредственны</w:t>
      </w:r>
      <w:r w:rsidR="000D509D" w:rsidRPr="00F21666">
        <w:t>х</w:t>
      </w:r>
      <w:r w:rsidRPr="00F21666">
        <w:t xml:space="preserve"> результат</w:t>
      </w:r>
      <w:r w:rsidR="000D509D" w:rsidRPr="00F21666">
        <w:t xml:space="preserve">ов превышают 100 % </w:t>
      </w:r>
      <w:r w:rsidRPr="00F21666">
        <w:t xml:space="preserve">мероприятие считаем </w:t>
      </w:r>
      <w:r w:rsidR="00F21666" w:rsidRPr="00F21666">
        <w:t>выполненным.</w:t>
      </w:r>
    </w:p>
    <w:p w:rsidR="006A68C1" w:rsidRPr="00063CDE" w:rsidRDefault="006A68C1" w:rsidP="000F5589">
      <w:pPr>
        <w:pStyle w:val="ConsPlusNormal"/>
        <w:ind w:firstLine="708"/>
        <w:jc w:val="both"/>
        <w:rPr>
          <w:color w:val="00B0F0"/>
        </w:rPr>
      </w:pPr>
    </w:p>
    <w:p w:rsidR="009533A3" w:rsidRDefault="009533A3" w:rsidP="009533A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FF0000"/>
          <w:sz w:val="28"/>
          <w:szCs w:val="28"/>
          <w:highlight w:val="yellow"/>
          <w:lang w:eastAsia="en-US"/>
        </w:rPr>
      </w:pPr>
      <w:r w:rsidRPr="00394D39">
        <w:rPr>
          <w:i/>
          <w:sz w:val="28"/>
          <w:szCs w:val="28"/>
        </w:rPr>
        <w:t>Пункт 1.1.</w:t>
      </w:r>
      <w:r>
        <w:rPr>
          <w:i/>
          <w:sz w:val="28"/>
          <w:szCs w:val="28"/>
        </w:rPr>
        <w:t>2 «</w:t>
      </w:r>
      <w:r w:rsidRPr="00394D39">
        <w:rPr>
          <w:i/>
          <w:sz w:val="28"/>
          <w:szCs w:val="28"/>
        </w:rPr>
        <w:t>Предоставление субсидий субъектам малого предпринимательства в целях возмещения части затрат, связанных с осуществлением деятельности в области народных художественных промыслов, ремесленной деятельности</w:t>
      </w:r>
      <w:r>
        <w:rPr>
          <w:i/>
          <w:sz w:val="28"/>
          <w:szCs w:val="28"/>
        </w:rPr>
        <w:t>»</w:t>
      </w:r>
    </w:p>
    <w:p w:rsidR="00B450AB" w:rsidRPr="008F259B" w:rsidRDefault="009533A3" w:rsidP="00D444F4">
      <w:pPr>
        <w:ind w:firstLine="709"/>
        <w:jc w:val="both"/>
        <w:rPr>
          <w:sz w:val="28"/>
          <w:szCs w:val="28"/>
          <w:highlight w:val="yellow"/>
        </w:rPr>
      </w:pPr>
      <w:r w:rsidRPr="008F259B">
        <w:rPr>
          <w:sz w:val="28"/>
          <w:szCs w:val="28"/>
        </w:rPr>
        <w:t xml:space="preserve">Средства из краевого бюджета предусмотрены в объёме 4 000,0 тыс. рублей (финансирование в отчетном периоде не осуществлялось).  </w:t>
      </w:r>
    </w:p>
    <w:p w:rsidR="00B450AB" w:rsidRDefault="009533A3" w:rsidP="009533A3">
      <w:pPr>
        <w:ind w:firstLine="709"/>
        <w:jc w:val="both"/>
        <w:rPr>
          <w:sz w:val="28"/>
          <w:szCs w:val="28"/>
        </w:rPr>
      </w:pPr>
      <w:r w:rsidRPr="008F259B">
        <w:rPr>
          <w:sz w:val="28"/>
          <w:szCs w:val="28"/>
        </w:rPr>
        <w:t xml:space="preserve">В целях реализации мероприятия департаментом </w:t>
      </w:r>
      <w:r w:rsidR="00B450AB" w:rsidRPr="008F259B">
        <w:rPr>
          <w:sz w:val="28"/>
          <w:szCs w:val="28"/>
        </w:rPr>
        <w:t>утверждены:</w:t>
      </w:r>
    </w:p>
    <w:p w:rsidR="009533A3" w:rsidRDefault="00B450AB" w:rsidP="009533A3">
      <w:pPr>
        <w:ind w:firstLine="709"/>
        <w:jc w:val="both"/>
        <w:rPr>
          <w:sz w:val="28"/>
          <w:szCs w:val="28"/>
        </w:rPr>
      </w:pPr>
      <w:r w:rsidRPr="00B450AB">
        <w:rPr>
          <w:sz w:val="28"/>
          <w:szCs w:val="28"/>
        </w:rPr>
        <w:t>приказ департамента инвестиций и развития малого и среднего предпринимательства Краснодарского края от 25 октября 2016 года № 97 «Об утверждении Порядка предоставления субсидий субъектам малого предпринимательства в целях возмещения части затрат, связанных с осуществлением деятельности в области народных художественных промыслов, ремесленной деятельности»</w:t>
      </w:r>
      <w:r>
        <w:rPr>
          <w:sz w:val="28"/>
          <w:szCs w:val="28"/>
        </w:rPr>
        <w:t>;</w:t>
      </w:r>
    </w:p>
    <w:p w:rsidR="00B450AB" w:rsidRPr="0034573F" w:rsidRDefault="00D444F4" w:rsidP="00B06F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444F4">
        <w:rPr>
          <w:sz w:val="28"/>
          <w:szCs w:val="28"/>
        </w:rPr>
        <w:t>приказ департамента инвестиций и развития малого и среднего предпринимательства Краснодарского края</w:t>
      </w:r>
      <w:r w:rsidRPr="00D444F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 26 октября 2016 года № 100 «</w:t>
      </w:r>
      <w:r w:rsidRPr="00D444F4">
        <w:rPr>
          <w:rFonts w:eastAsiaTheme="minorHAnsi"/>
          <w:bCs/>
          <w:sz w:val="28"/>
          <w:szCs w:val="28"/>
          <w:lang w:eastAsia="en-US"/>
        </w:rPr>
        <w:t>О проведении отбора субъектов малого предпринимательства для предоставления субсидий в целях возмещения части затрат субъектов малого предпринимательства, осуществляющих деятельность в области народных художественных промыс</w:t>
      </w:r>
      <w:r w:rsidRPr="0034573F">
        <w:rPr>
          <w:rFonts w:eastAsiaTheme="minorHAnsi"/>
          <w:bCs/>
          <w:sz w:val="28"/>
          <w:szCs w:val="28"/>
          <w:lang w:eastAsia="en-US"/>
        </w:rPr>
        <w:t>лов, ремесленной деятельности»</w:t>
      </w:r>
      <w:r w:rsidR="00B06F28" w:rsidRPr="0034573F">
        <w:rPr>
          <w:rFonts w:eastAsiaTheme="minorHAnsi"/>
          <w:sz w:val="28"/>
          <w:szCs w:val="28"/>
          <w:lang w:eastAsia="en-US"/>
        </w:rPr>
        <w:t>.</w:t>
      </w:r>
    </w:p>
    <w:p w:rsidR="0034573F" w:rsidRPr="008F259B" w:rsidRDefault="0034573F" w:rsidP="0034573F">
      <w:pPr>
        <w:ind w:firstLine="709"/>
        <w:jc w:val="both"/>
        <w:rPr>
          <w:color w:val="000000"/>
          <w:sz w:val="28"/>
          <w:szCs w:val="28"/>
        </w:rPr>
      </w:pPr>
      <w:r w:rsidRPr="008F259B">
        <w:rPr>
          <w:color w:val="000000"/>
          <w:sz w:val="28"/>
          <w:szCs w:val="28"/>
        </w:rPr>
        <w:t xml:space="preserve">В период с 7 ноября по 2 декабря 2016 года осуществлялся прием заявлений на предоставление субсидий от субъектов малого предпринимательства, осуществляющих деятельность в области народных художественных промыслов и ремесленную деятельность. </w:t>
      </w:r>
    </w:p>
    <w:p w:rsidR="0034573F" w:rsidRPr="00DD2D69" w:rsidRDefault="0034573F" w:rsidP="0034573F">
      <w:pPr>
        <w:ind w:firstLine="709"/>
        <w:jc w:val="both"/>
        <w:rPr>
          <w:color w:val="000000"/>
          <w:sz w:val="28"/>
          <w:szCs w:val="28"/>
        </w:rPr>
      </w:pPr>
      <w:r w:rsidRPr="00DD2D69">
        <w:rPr>
          <w:color w:val="000000"/>
          <w:sz w:val="28"/>
          <w:szCs w:val="28"/>
        </w:rPr>
        <w:t>В период приема документов поступили заявки от 5 субъектов бизнеса. 19 декабря 2016 года состоялось заседание комиссии по отбору субъектов. По результату заседания комиссии всем субъектам бизнеса отказано в предоставлении средств, в связи с несоответствием условий и требований порядка субсидирования.</w:t>
      </w:r>
    </w:p>
    <w:p w:rsidR="00DD4399" w:rsidRPr="00DD2D69" w:rsidRDefault="00DD4399" w:rsidP="00DD4399">
      <w:pPr>
        <w:ind w:firstLine="709"/>
        <w:jc w:val="both"/>
        <w:rPr>
          <w:b/>
          <w:sz w:val="28"/>
          <w:szCs w:val="28"/>
        </w:rPr>
      </w:pPr>
      <w:r w:rsidRPr="00DD2D69">
        <w:rPr>
          <w:b/>
          <w:sz w:val="28"/>
          <w:szCs w:val="28"/>
        </w:rPr>
        <w:t xml:space="preserve">Непосредственные результаты </w:t>
      </w:r>
    </w:p>
    <w:p w:rsidR="00DD4399" w:rsidRPr="00DD4399" w:rsidRDefault="000A6AAE" w:rsidP="009533A3">
      <w:pPr>
        <w:ind w:firstLine="709"/>
        <w:jc w:val="both"/>
        <w:rPr>
          <w:sz w:val="28"/>
          <w:szCs w:val="28"/>
        </w:rPr>
      </w:pPr>
      <w:r w:rsidRPr="00DD2D69">
        <w:rPr>
          <w:sz w:val="28"/>
          <w:szCs w:val="28"/>
        </w:rPr>
        <w:t>На основании выше изложенного непосредственный результат «</w:t>
      </w:r>
      <w:r w:rsidR="00DD4399" w:rsidRPr="00DD2D69">
        <w:rPr>
          <w:sz w:val="28"/>
          <w:szCs w:val="28"/>
        </w:rPr>
        <w:t>количество субъектов МСП, получивших поддержку в рамках реализации мероприятия</w:t>
      </w:r>
      <w:r w:rsidRPr="00DD2D69">
        <w:rPr>
          <w:sz w:val="28"/>
          <w:szCs w:val="28"/>
        </w:rPr>
        <w:t>» – не достигнут, мероприятие не выполнено.</w:t>
      </w:r>
    </w:p>
    <w:p w:rsidR="000A6AAE" w:rsidRDefault="000A6AAE" w:rsidP="009533A3">
      <w:pPr>
        <w:ind w:firstLine="709"/>
        <w:jc w:val="both"/>
        <w:rPr>
          <w:i/>
          <w:sz w:val="28"/>
          <w:szCs w:val="28"/>
        </w:rPr>
      </w:pPr>
    </w:p>
    <w:p w:rsidR="009533A3" w:rsidRDefault="009533A3" w:rsidP="009533A3">
      <w:pPr>
        <w:ind w:firstLine="709"/>
        <w:jc w:val="both"/>
        <w:rPr>
          <w:b/>
          <w:sz w:val="28"/>
          <w:szCs w:val="28"/>
        </w:rPr>
      </w:pPr>
      <w:r w:rsidRPr="00394D39">
        <w:rPr>
          <w:i/>
          <w:sz w:val="28"/>
          <w:szCs w:val="28"/>
        </w:rPr>
        <w:t>Пункт 1.1.</w:t>
      </w:r>
      <w:r>
        <w:rPr>
          <w:i/>
          <w:sz w:val="28"/>
          <w:szCs w:val="28"/>
        </w:rPr>
        <w:t>3 «</w:t>
      </w:r>
      <w:r w:rsidRPr="008333B0">
        <w:rPr>
          <w:i/>
          <w:sz w:val="28"/>
          <w:szCs w:val="28"/>
        </w:rPr>
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 центров времяпрепровождения детей ─ групп дневного времяпрепровождения детей дошкольного возраста и иными подобными видами деятельности</w:t>
      </w:r>
      <w:r>
        <w:rPr>
          <w:i/>
          <w:sz w:val="28"/>
          <w:szCs w:val="28"/>
        </w:rPr>
        <w:t xml:space="preserve">» </w:t>
      </w:r>
      <w:r w:rsidRPr="00BC1C29">
        <w:rPr>
          <w:b/>
          <w:i/>
          <w:sz w:val="28"/>
          <w:szCs w:val="28"/>
        </w:rPr>
        <w:t>(</w:t>
      </w:r>
      <w:r w:rsidRPr="00BC1C29">
        <w:rPr>
          <w:b/>
          <w:sz w:val="28"/>
          <w:szCs w:val="28"/>
        </w:rPr>
        <w:t xml:space="preserve">главный распорядитель средств краевого бюджета </w:t>
      </w:r>
      <w:r w:rsidRPr="00BC1C29">
        <w:rPr>
          <w:b/>
          <w:i/>
          <w:sz w:val="28"/>
          <w:szCs w:val="28"/>
        </w:rPr>
        <w:t xml:space="preserve">─ </w:t>
      </w:r>
      <w:r w:rsidRPr="00BC1C29">
        <w:rPr>
          <w:b/>
          <w:sz w:val="28"/>
          <w:szCs w:val="28"/>
        </w:rPr>
        <w:t>министерство образования, науки и молодежной политики Краснодарского края)</w:t>
      </w:r>
    </w:p>
    <w:p w:rsidR="000969D6" w:rsidRPr="009248D8" w:rsidRDefault="000969D6" w:rsidP="000969D6">
      <w:pPr>
        <w:ind w:firstLine="709"/>
        <w:jc w:val="both"/>
        <w:rPr>
          <w:sz w:val="28"/>
          <w:szCs w:val="28"/>
        </w:rPr>
      </w:pPr>
      <w:r w:rsidRPr="009248D8">
        <w:rPr>
          <w:sz w:val="28"/>
          <w:szCs w:val="28"/>
        </w:rPr>
        <w:t>Средства предусмотрены в объёме 20 000,0 тыс. рублей из них: 18 000,0 тыс. рублей – средства федерального бюджета (профинансировано (освоено) за 2016 год – 18 000,0 тыс. рублей или 100 % от объема годовых бюджетных назначений) и средства краевого бюджета в сумме 2 000,0 тыс. рублей (профинансировано (освоено) за 2016 год – 2 000,0 тыс. рублей или 100 % от объема годовых бюджетных назначений).</w:t>
      </w:r>
    </w:p>
    <w:p w:rsidR="000969D6" w:rsidRPr="00CC03EC" w:rsidRDefault="000969D6" w:rsidP="0009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мероприятия </w:t>
      </w:r>
      <w:r w:rsidRPr="00C763BA">
        <w:rPr>
          <w:sz w:val="28"/>
          <w:szCs w:val="28"/>
        </w:rPr>
        <w:t xml:space="preserve">министерством образования, науки </w:t>
      </w:r>
      <w:r>
        <w:rPr>
          <w:sz w:val="28"/>
          <w:szCs w:val="28"/>
        </w:rPr>
        <w:t xml:space="preserve">                       </w:t>
      </w:r>
      <w:r w:rsidRPr="00C763BA">
        <w:rPr>
          <w:sz w:val="28"/>
          <w:szCs w:val="28"/>
        </w:rPr>
        <w:t>и молодежной политик</w:t>
      </w:r>
      <w:r>
        <w:rPr>
          <w:sz w:val="28"/>
          <w:szCs w:val="28"/>
        </w:rPr>
        <w:t>и Краснодарского края утвержден п</w:t>
      </w:r>
      <w:r w:rsidRPr="00F05E86">
        <w:rPr>
          <w:sz w:val="28"/>
          <w:szCs w:val="28"/>
        </w:rPr>
        <w:t xml:space="preserve">риказ от 1 августа 2016 года № 3701 </w:t>
      </w:r>
      <w:r>
        <w:rPr>
          <w:sz w:val="28"/>
          <w:szCs w:val="28"/>
        </w:rPr>
        <w:t>«</w:t>
      </w:r>
      <w:r w:rsidRPr="00F05E86">
        <w:rPr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в целях возмещения части затрат, связанных с созданием и (или) развитием центров времяпрепровождения детей-групп дневного времяпрепровождения детей </w:t>
      </w:r>
      <w:r w:rsidRPr="00CC03EC">
        <w:rPr>
          <w:sz w:val="28"/>
          <w:szCs w:val="28"/>
        </w:rPr>
        <w:t>дошкольного возраста и иными подобными видами деятельности в 2016 году».</w:t>
      </w:r>
    </w:p>
    <w:p w:rsidR="000969D6" w:rsidRPr="00CC03EC" w:rsidRDefault="000969D6" w:rsidP="000969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03EC">
        <w:rPr>
          <w:sz w:val="28"/>
          <w:szCs w:val="28"/>
        </w:rPr>
        <w:t>Отбор субъектов малого и среднего предпринимательства проводился</w:t>
      </w:r>
      <w:r>
        <w:rPr>
          <w:sz w:val="28"/>
          <w:szCs w:val="28"/>
        </w:rPr>
        <w:t xml:space="preserve">            </w:t>
      </w:r>
      <w:r w:rsidRPr="00CC03EC">
        <w:rPr>
          <w:sz w:val="28"/>
          <w:szCs w:val="28"/>
        </w:rPr>
        <w:t xml:space="preserve"> в три этапа с 15 по 25 августа 2016 года, с 1 по 15 сентября 2016 </w:t>
      </w:r>
      <w:proofErr w:type="gramStart"/>
      <w:r w:rsidRPr="00CC03EC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CC03EC">
        <w:rPr>
          <w:sz w:val="28"/>
          <w:szCs w:val="28"/>
        </w:rPr>
        <w:t xml:space="preserve">с 26 сентября </w:t>
      </w:r>
      <w:r>
        <w:rPr>
          <w:sz w:val="28"/>
          <w:szCs w:val="28"/>
        </w:rPr>
        <w:t xml:space="preserve">по </w:t>
      </w:r>
      <w:r w:rsidRPr="00CC03EC">
        <w:rPr>
          <w:sz w:val="28"/>
          <w:szCs w:val="28"/>
        </w:rPr>
        <w:t>14 октября 2016 года.</w:t>
      </w:r>
    </w:p>
    <w:p w:rsidR="000969D6" w:rsidRDefault="000969D6" w:rsidP="00096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03EC">
        <w:rPr>
          <w:sz w:val="28"/>
          <w:szCs w:val="28"/>
        </w:rPr>
        <w:t xml:space="preserve">тоги отбора подведены на </w:t>
      </w:r>
      <w:r>
        <w:rPr>
          <w:bCs/>
          <w:sz w:val="28"/>
          <w:szCs w:val="28"/>
        </w:rPr>
        <w:t>заседаниях</w:t>
      </w:r>
      <w:r>
        <w:rPr>
          <w:sz w:val="28"/>
          <w:szCs w:val="28"/>
        </w:rPr>
        <w:t xml:space="preserve"> комиссий</w:t>
      </w:r>
      <w:r w:rsidRPr="00CC03EC">
        <w:rPr>
          <w:sz w:val="28"/>
          <w:szCs w:val="28"/>
        </w:rPr>
        <w:t xml:space="preserve"> по проведению экспертизы правильности и полноты оформления документов субъектов </w:t>
      </w:r>
      <w:r w:rsidRPr="00CC03EC">
        <w:rPr>
          <w:rStyle w:val="FontStyle34"/>
          <w:sz w:val="28"/>
          <w:szCs w:val="28"/>
        </w:rPr>
        <w:t>малого и среднего предпринимательства</w:t>
      </w:r>
      <w:r>
        <w:rPr>
          <w:rStyle w:val="FontStyle3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69D6" w:rsidRPr="00E93367" w:rsidRDefault="000969D6" w:rsidP="000969D6">
      <w:pPr>
        <w:ind w:firstLine="709"/>
        <w:jc w:val="both"/>
        <w:rPr>
          <w:b/>
          <w:sz w:val="28"/>
          <w:szCs w:val="28"/>
        </w:rPr>
      </w:pPr>
      <w:r w:rsidRPr="00E93367">
        <w:rPr>
          <w:b/>
          <w:sz w:val="28"/>
          <w:szCs w:val="28"/>
        </w:rPr>
        <w:t xml:space="preserve">Непосредственные результаты </w:t>
      </w:r>
    </w:p>
    <w:p w:rsidR="000969D6" w:rsidRPr="00013249" w:rsidRDefault="000969D6" w:rsidP="000969D6">
      <w:pPr>
        <w:ind w:firstLine="709"/>
        <w:jc w:val="both"/>
        <w:rPr>
          <w:sz w:val="28"/>
          <w:szCs w:val="28"/>
        </w:rPr>
      </w:pPr>
      <w:r w:rsidRPr="00013249">
        <w:rPr>
          <w:sz w:val="28"/>
          <w:szCs w:val="28"/>
        </w:rPr>
        <w:t>В целях оценки реализации мероприятия подпрограммы запланировано 3 непосредственных результата его реализации. По итогам 2016 года плановые значения достигнуты по 3 позициям, в том числе:</w:t>
      </w:r>
    </w:p>
    <w:p w:rsidR="000969D6" w:rsidRPr="009248D8" w:rsidRDefault="000969D6" w:rsidP="000969D6">
      <w:pPr>
        <w:pStyle w:val="ConsPlusNormal"/>
        <w:ind w:firstLine="708"/>
        <w:jc w:val="both"/>
      </w:pPr>
      <w:r w:rsidRPr="00746C56">
        <w:rPr>
          <w:color w:val="000000"/>
        </w:rPr>
        <w:t xml:space="preserve">количество вновь созданных рабочих мест (включая вновь зарегистрированных </w:t>
      </w:r>
      <w:r w:rsidRPr="009248D8">
        <w:t>индивидуальных предпринимателей) субъектами МСП, получившими государственную поддержку – 134 ед. (плановое – 40), или 335% от плана;</w:t>
      </w:r>
    </w:p>
    <w:p w:rsidR="000969D6" w:rsidRPr="009248D8" w:rsidRDefault="000969D6" w:rsidP="000969D6">
      <w:pPr>
        <w:pStyle w:val="ConsPlusNormal"/>
        <w:ind w:firstLine="708"/>
        <w:jc w:val="both"/>
      </w:pPr>
      <w:r w:rsidRPr="00746C56">
        <w:rPr>
          <w:color w:val="000000"/>
        </w:rPr>
        <w:t xml:space="preserve">количество </w:t>
      </w:r>
      <w:r w:rsidRPr="009248D8">
        <w:t xml:space="preserve">детей, воспользовавшихся услугами центров времяпрепровождения детей – </w:t>
      </w:r>
      <w:r>
        <w:t>826</w:t>
      </w:r>
      <w:r w:rsidRPr="009248D8">
        <w:t xml:space="preserve"> чел. (плановое – 140), или </w:t>
      </w:r>
      <w:r>
        <w:t>590</w:t>
      </w:r>
      <w:r w:rsidRPr="009248D8">
        <w:t>% от плана;</w:t>
      </w:r>
    </w:p>
    <w:p w:rsidR="000969D6" w:rsidRPr="009248D8" w:rsidRDefault="000969D6" w:rsidP="000969D6">
      <w:pPr>
        <w:pStyle w:val="ConsPlusNormal"/>
        <w:ind w:firstLine="708"/>
        <w:jc w:val="both"/>
      </w:pPr>
      <w:r w:rsidRPr="009248D8">
        <w:t xml:space="preserve">количество получивших государственную поддержку центров времяпрепровождения детей – 18 ед. (плановое – 14), или 129 % от плана. </w:t>
      </w:r>
    </w:p>
    <w:p w:rsidR="000969D6" w:rsidRPr="009248D8" w:rsidRDefault="000969D6" w:rsidP="000969D6">
      <w:pPr>
        <w:pStyle w:val="ConsPlusNormal"/>
        <w:ind w:firstLine="708"/>
        <w:jc w:val="both"/>
      </w:pPr>
      <w:r w:rsidRPr="009248D8">
        <w:t>В связи с тем, что фактически достигнутые значения непосредственных результатов превышают 100 %</w:t>
      </w:r>
      <w:r>
        <w:t>,</w:t>
      </w:r>
      <w:r w:rsidRPr="009248D8">
        <w:t xml:space="preserve"> мероприятие считаем выполненным. </w:t>
      </w:r>
    </w:p>
    <w:p w:rsidR="009533A3" w:rsidRPr="00BC1C29" w:rsidRDefault="009533A3" w:rsidP="00B2023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Задача </w:t>
      </w:r>
      <w:r w:rsidRPr="00BC1C29">
        <w:rPr>
          <w:rFonts w:eastAsiaTheme="minorHAnsi"/>
          <w:b/>
          <w:bCs/>
          <w:sz w:val="28"/>
          <w:szCs w:val="28"/>
          <w:lang w:eastAsia="en-US"/>
        </w:rPr>
        <w:t>2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BC1C29">
        <w:rPr>
          <w:rFonts w:eastAsiaTheme="minorHAnsi"/>
          <w:b/>
          <w:bCs/>
          <w:sz w:val="28"/>
          <w:szCs w:val="28"/>
          <w:lang w:eastAsia="en-US"/>
        </w:rPr>
        <w:t>Государственная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</w:t>
      </w:r>
    </w:p>
    <w:p w:rsidR="009533A3" w:rsidRDefault="009533A3" w:rsidP="009533A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2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</w:t>
      </w:r>
      <w:r w:rsidRPr="00BC1C29">
        <w:t xml:space="preserve"> </w:t>
      </w:r>
      <w:r>
        <w:t>«</w:t>
      </w:r>
      <w:r w:rsidRPr="00BC1C29">
        <w:rPr>
          <w:i/>
          <w:sz w:val="28"/>
          <w:szCs w:val="28"/>
        </w:rPr>
        <w:t xml:space="preserve">Предоставление субсидий унитарной некоммерческой организации </w:t>
      </w:r>
      <w:r>
        <w:rPr>
          <w:i/>
          <w:sz w:val="28"/>
          <w:szCs w:val="28"/>
        </w:rPr>
        <w:t>«</w:t>
      </w:r>
      <w:r w:rsidRPr="00BC1C29">
        <w:rPr>
          <w:i/>
          <w:sz w:val="28"/>
          <w:szCs w:val="28"/>
        </w:rPr>
        <w:t>Гарантийный фонд поддержки субъектов малого и среднего предпринимательства Краснодарского края</w:t>
      </w:r>
      <w:r>
        <w:rPr>
          <w:i/>
          <w:sz w:val="28"/>
          <w:szCs w:val="28"/>
        </w:rPr>
        <w:t>»</w:t>
      </w:r>
      <w:r w:rsidRPr="00BC1C29">
        <w:rPr>
          <w:i/>
          <w:sz w:val="28"/>
          <w:szCs w:val="28"/>
        </w:rPr>
        <w:t xml:space="preserve"> на обеспечение деятельности центра поддержки предпринимательства в целях развития малого и среднего предпринимательства</w:t>
      </w:r>
      <w:r>
        <w:rPr>
          <w:i/>
          <w:sz w:val="28"/>
          <w:szCs w:val="28"/>
        </w:rPr>
        <w:t>»</w:t>
      </w:r>
    </w:p>
    <w:p w:rsidR="009533A3" w:rsidRPr="00633EEC" w:rsidRDefault="009533A3" w:rsidP="009533A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3EEC">
        <w:rPr>
          <w:sz w:val="28"/>
          <w:szCs w:val="28"/>
        </w:rPr>
        <w:t xml:space="preserve">Средства предусмотрены в объёме 32 015,3 тыс. рублей из них: 16 165,3 тыс. рублей – средства федерального бюджета </w:t>
      </w:r>
      <w:r w:rsidR="003934B2" w:rsidRPr="00633EEC">
        <w:rPr>
          <w:sz w:val="28"/>
          <w:szCs w:val="28"/>
        </w:rPr>
        <w:t xml:space="preserve">(профинансировано (освоено) за 2016 год – 16 165,3 тыс. рублей или 100 % от объема годовых бюджетных </w:t>
      </w:r>
      <w:r w:rsidR="00B71229" w:rsidRPr="00633EEC">
        <w:rPr>
          <w:sz w:val="28"/>
          <w:szCs w:val="28"/>
        </w:rPr>
        <w:t>назначений) и</w:t>
      </w:r>
      <w:r w:rsidRPr="00633EEC">
        <w:rPr>
          <w:sz w:val="28"/>
          <w:szCs w:val="28"/>
        </w:rPr>
        <w:t xml:space="preserve"> средства краевого бюджета в сумме 15 850,0 тыс. </w:t>
      </w:r>
      <w:r w:rsidR="00B71229" w:rsidRPr="00633EEC">
        <w:rPr>
          <w:sz w:val="28"/>
          <w:szCs w:val="28"/>
        </w:rPr>
        <w:t>рублей (</w:t>
      </w:r>
      <w:r w:rsidR="003934B2" w:rsidRPr="00633EEC">
        <w:rPr>
          <w:sz w:val="28"/>
          <w:szCs w:val="28"/>
        </w:rPr>
        <w:t>профинансировано (освоено) за 2016 год – 15 850,0 тыс. рублей или 100 % от объема годовых бюджетных назначений).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своей деятельности </w:t>
      </w:r>
      <w:r w:rsidRPr="004A5A1B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поддержки предпринимательства оказывает</w:t>
      </w:r>
      <w:r w:rsidRPr="004A5A1B">
        <w:rPr>
          <w:sz w:val="28"/>
          <w:szCs w:val="28"/>
        </w:rPr>
        <w:t xml:space="preserve"> на безвозмездной основе всесторонн</w:t>
      </w:r>
      <w:r>
        <w:rPr>
          <w:sz w:val="28"/>
          <w:szCs w:val="28"/>
        </w:rPr>
        <w:t>юю</w:t>
      </w:r>
      <w:r w:rsidRPr="004A5A1B">
        <w:rPr>
          <w:sz w:val="28"/>
          <w:szCs w:val="28"/>
        </w:rPr>
        <w:t xml:space="preserve"> информационно-консультационн</w:t>
      </w:r>
      <w:r>
        <w:rPr>
          <w:sz w:val="28"/>
          <w:szCs w:val="28"/>
        </w:rPr>
        <w:t>ую</w:t>
      </w:r>
      <w:r w:rsidRPr="004A5A1B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4A5A1B">
        <w:rPr>
          <w:sz w:val="28"/>
          <w:szCs w:val="28"/>
        </w:rPr>
        <w:t xml:space="preserve"> субъектам малого и среднего предпринимательства по следующим направлениям:</w:t>
      </w:r>
    </w:p>
    <w:p w:rsidR="00E26757" w:rsidRPr="00483024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 xml:space="preserve">- финансовое планирование; 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>-</w:t>
      </w:r>
      <w:r w:rsidRPr="00855926">
        <w:rPr>
          <w:sz w:val="28"/>
          <w:szCs w:val="28"/>
        </w:rPr>
        <w:t xml:space="preserve"> </w:t>
      </w:r>
      <w:r w:rsidRPr="00483024">
        <w:rPr>
          <w:sz w:val="28"/>
          <w:szCs w:val="28"/>
        </w:rPr>
        <w:t xml:space="preserve">патентно-лицензионное сопровождение; 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>- правовое обеспечение;</w:t>
      </w:r>
      <w:r w:rsidRPr="003C27F7">
        <w:rPr>
          <w:sz w:val="28"/>
          <w:szCs w:val="28"/>
        </w:rPr>
        <w:t xml:space="preserve"> 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3024">
        <w:rPr>
          <w:sz w:val="28"/>
          <w:szCs w:val="28"/>
        </w:rPr>
        <w:t>маркетинговое сопровождение и бизнес-планирование;</w:t>
      </w:r>
      <w:r w:rsidRPr="00731ABB">
        <w:rPr>
          <w:sz w:val="28"/>
          <w:szCs w:val="28"/>
        </w:rPr>
        <w:t xml:space="preserve"> 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>-</w:t>
      </w:r>
      <w:r w:rsidRPr="003C27F7">
        <w:rPr>
          <w:sz w:val="28"/>
          <w:szCs w:val="28"/>
        </w:rPr>
        <w:t xml:space="preserve"> </w:t>
      </w:r>
      <w:r w:rsidRPr="00483024">
        <w:rPr>
          <w:sz w:val="28"/>
          <w:szCs w:val="28"/>
        </w:rPr>
        <w:t>информационное сопровождение;</w:t>
      </w:r>
      <w:r w:rsidRPr="003C27F7">
        <w:rPr>
          <w:sz w:val="28"/>
          <w:szCs w:val="28"/>
        </w:rPr>
        <w:t xml:space="preserve"> </w:t>
      </w:r>
    </w:p>
    <w:p w:rsidR="00E26757" w:rsidRPr="00483024" w:rsidRDefault="00E26757" w:rsidP="00E26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024">
        <w:rPr>
          <w:sz w:val="28"/>
          <w:szCs w:val="28"/>
        </w:rPr>
        <w:t xml:space="preserve">подбор персонала, применение трудового законодательства Российской Федерации; </w:t>
      </w:r>
    </w:p>
    <w:p w:rsidR="00E26757" w:rsidRPr="00483024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 xml:space="preserve">- организация сертификации товаров, работ и услуг; 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>- анализ потенциала</w:t>
      </w:r>
      <w:r w:rsidRPr="00245E75">
        <w:rPr>
          <w:sz w:val="28"/>
          <w:szCs w:val="28"/>
        </w:rPr>
        <w:t xml:space="preserve"> </w:t>
      </w:r>
      <w:r w:rsidRPr="00483024">
        <w:rPr>
          <w:sz w:val="28"/>
          <w:szCs w:val="28"/>
        </w:rPr>
        <w:t>малых и средних предприятий</w:t>
      </w:r>
      <w:r>
        <w:rPr>
          <w:sz w:val="28"/>
          <w:szCs w:val="28"/>
        </w:rPr>
        <w:t xml:space="preserve">; 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>- добровольная сертификация товаров, работ и услуг, стандартизация и патентование.</w:t>
      </w:r>
      <w:r>
        <w:rPr>
          <w:sz w:val="28"/>
          <w:szCs w:val="28"/>
        </w:rPr>
        <w:t xml:space="preserve"> 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6821">
        <w:rPr>
          <w:sz w:val="28"/>
          <w:szCs w:val="28"/>
        </w:rPr>
        <w:t>Кроме того, Центром на постоянной основе осуществляется организация и проведение обучающих семинаров, форумов и «круглых столов».</w:t>
      </w:r>
    </w:p>
    <w:p w:rsidR="00E26757" w:rsidRPr="00046821" w:rsidRDefault="00E26757" w:rsidP="00E26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виды поддержки оказываются на договорной основе с 26 компаниями-партнерами.</w:t>
      </w:r>
    </w:p>
    <w:p w:rsidR="007770A1" w:rsidRPr="000653B5" w:rsidRDefault="007770A1" w:rsidP="007770A1">
      <w:pPr>
        <w:suppressAutoHyphens/>
        <w:ind w:firstLine="709"/>
        <w:jc w:val="both"/>
        <w:rPr>
          <w:sz w:val="28"/>
          <w:szCs w:val="28"/>
        </w:rPr>
      </w:pPr>
      <w:r w:rsidRPr="00CD32E8">
        <w:rPr>
          <w:sz w:val="28"/>
          <w:szCs w:val="28"/>
        </w:rPr>
        <w:t xml:space="preserve">В результате использования субсидии </w:t>
      </w:r>
      <w:r>
        <w:rPr>
          <w:sz w:val="28"/>
          <w:szCs w:val="28"/>
        </w:rPr>
        <w:t xml:space="preserve">краевого бюджета                               УНО </w:t>
      </w:r>
      <w:r w:rsidRPr="00AA237A">
        <w:rPr>
          <w:sz w:val="28"/>
          <w:szCs w:val="28"/>
        </w:rPr>
        <w:t>«Гарантийный фонд поддержки субъектов малого и среднего предпринимательства</w:t>
      </w:r>
      <w:r w:rsidRPr="00BC1C29">
        <w:rPr>
          <w:i/>
          <w:sz w:val="28"/>
          <w:szCs w:val="28"/>
        </w:rPr>
        <w:t xml:space="preserve"> </w:t>
      </w:r>
      <w:r w:rsidRPr="00AA237A">
        <w:rPr>
          <w:sz w:val="28"/>
          <w:szCs w:val="28"/>
        </w:rPr>
        <w:t>Краснодарского края»</w:t>
      </w:r>
      <w:r w:rsidRPr="00CD32E8">
        <w:rPr>
          <w:sz w:val="28"/>
          <w:szCs w:val="28"/>
        </w:rPr>
        <w:t xml:space="preserve"> достиг</w:t>
      </w:r>
      <w:r>
        <w:rPr>
          <w:sz w:val="28"/>
          <w:szCs w:val="28"/>
        </w:rPr>
        <w:t>нуты</w:t>
      </w:r>
      <w:r w:rsidRPr="00CD32E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 xml:space="preserve">е </w:t>
      </w:r>
      <w:r w:rsidRPr="000653B5">
        <w:rPr>
          <w:sz w:val="28"/>
          <w:szCs w:val="28"/>
        </w:rPr>
        <w:t>непосредственные результаты.</w:t>
      </w:r>
    </w:p>
    <w:p w:rsidR="00633EEC" w:rsidRPr="000653B5" w:rsidRDefault="00633EEC" w:rsidP="00633EEC">
      <w:pPr>
        <w:ind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 xml:space="preserve">В целях оценки реализации мероприятия запланировано 4 непосредственных результата. </w:t>
      </w:r>
    </w:p>
    <w:p w:rsidR="00633EEC" w:rsidRPr="000653B5" w:rsidRDefault="00633EEC" w:rsidP="00633EEC">
      <w:pPr>
        <w:ind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>По итогам 2016 года плановые значения запланированных результатов деятельности центра поддержки предпринимательства достигнуты по всем позициям, в том числе:</w:t>
      </w:r>
    </w:p>
    <w:p w:rsidR="00633EEC" w:rsidRPr="000653B5" w:rsidRDefault="00633EEC" w:rsidP="00633EEC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 xml:space="preserve">число участников проведенных мероприятий (семинаров, «круглых столов», конференций) по вопросам развития и поддержки субъектов МСП – 2250 чел. (плановое – </w:t>
      </w:r>
      <w:r w:rsidR="00B756E5" w:rsidRPr="000653B5">
        <w:rPr>
          <w:sz w:val="28"/>
          <w:szCs w:val="28"/>
        </w:rPr>
        <w:t>1040</w:t>
      </w:r>
      <w:r w:rsidRPr="000653B5">
        <w:rPr>
          <w:sz w:val="28"/>
          <w:szCs w:val="28"/>
        </w:rPr>
        <w:t xml:space="preserve">), что составляет </w:t>
      </w:r>
      <w:r w:rsidR="00B756E5" w:rsidRPr="000653B5">
        <w:rPr>
          <w:sz w:val="28"/>
          <w:szCs w:val="28"/>
        </w:rPr>
        <w:t>216 %</w:t>
      </w:r>
      <w:r w:rsidR="00AD0E70" w:rsidRPr="000653B5">
        <w:rPr>
          <w:sz w:val="28"/>
          <w:szCs w:val="28"/>
        </w:rPr>
        <w:t xml:space="preserve"> </w:t>
      </w:r>
      <w:r w:rsidRPr="000653B5">
        <w:rPr>
          <w:sz w:val="28"/>
          <w:szCs w:val="28"/>
        </w:rPr>
        <w:t>от плана;</w:t>
      </w:r>
    </w:p>
    <w:p w:rsidR="00633EEC" w:rsidRPr="000653B5" w:rsidRDefault="00633EEC" w:rsidP="00633EEC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>количество субъектов МСП, организаций инфраструктуры</w:t>
      </w:r>
      <w:r w:rsidRPr="000653B5">
        <w:rPr>
          <w:sz w:val="28"/>
          <w:szCs w:val="28"/>
        </w:rPr>
        <w:br/>
        <w:t xml:space="preserve">поддержки субъектов МСП, которым оказана поддержка посредством центра поддержки предпринимательства – </w:t>
      </w:r>
      <w:r w:rsidR="00AD0E70" w:rsidRPr="000653B5">
        <w:rPr>
          <w:sz w:val="28"/>
          <w:szCs w:val="28"/>
        </w:rPr>
        <w:t>10700</w:t>
      </w:r>
      <w:r w:rsidRPr="000653B5">
        <w:rPr>
          <w:sz w:val="28"/>
          <w:szCs w:val="28"/>
        </w:rPr>
        <w:t xml:space="preserve"> ед. (плановое – </w:t>
      </w:r>
      <w:r w:rsidR="00B756E5" w:rsidRPr="000653B5">
        <w:rPr>
          <w:sz w:val="28"/>
          <w:szCs w:val="28"/>
        </w:rPr>
        <w:t>8788</w:t>
      </w:r>
      <w:r w:rsidRPr="000653B5">
        <w:rPr>
          <w:sz w:val="28"/>
          <w:szCs w:val="28"/>
        </w:rPr>
        <w:t xml:space="preserve">), или </w:t>
      </w:r>
      <w:r w:rsidR="00AD0E70" w:rsidRPr="000653B5">
        <w:rPr>
          <w:sz w:val="28"/>
          <w:szCs w:val="28"/>
        </w:rPr>
        <w:t xml:space="preserve">122 % </w:t>
      </w:r>
      <w:r w:rsidRPr="000653B5">
        <w:rPr>
          <w:sz w:val="28"/>
          <w:szCs w:val="28"/>
        </w:rPr>
        <w:t>от плана;</w:t>
      </w:r>
    </w:p>
    <w:p w:rsidR="00633EEC" w:rsidRPr="000653B5" w:rsidRDefault="00633EEC" w:rsidP="00633EEC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 xml:space="preserve">количество проведенных консультаций и мероприятий для субъектов МСП, оказанных посредством центра поддержки предпринимательства – 8310 ед. (плановое – </w:t>
      </w:r>
      <w:r w:rsidR="00B756E5" w:rsidRPr="000653B5">
        <w:rPr>
          <w:sz w:val="28"/>
          <w:szCs w:val="28"/>
        </w:rPr>
        <w:t>8226</w:t>
      </w:r>
      <w:r w:rsidRPr="000653B5">
        <w:rPr>
          <w:sz w:val="28"/>
          <w:szCs w:val="28"/>
        </w:rPr>
        <w:t>), или 101% от плана;</w:t>
      </w:r>
    </w:p>
    <w:p w:rsidR="00633EEC" w:rsidRPr="000653B5" w:rsidRDefault="00633EEC" w:rsidP="00633EEC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 – 64 ед. (плановое – 64), или 100 % от плана.</w:t>
      </w:r>
    </w:p>
    <w:p w:rsidR="00633EEC" w:rsidRPr="00B83216" w:rsidRDefault="00633EEC" w:rsidP="00633EEC">
      <w:pPr>
        <w:ind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>В связи с тем, что фактически достигну</w:t>
      </w:r>
      <w:r w:rsidRPr="00B83216">
        <w:rPr>
          <w:sz w:val="28"/>
          <w:szCs w:val="28"/>
        </w:rPr>
        <w:t>тые значения непосредственных результатов превышают 100 %</w:t>
      </w:r>
      <w:r>
        <w:rPr>
          <w:sz w:val="28"/>
          <w:szCs w:val="28"/>
        </w:rPr>
        <w:t>,</w:t>
      </w:r>
      <w:r w:rsidRPr="00B83216">
        <w:rPr>
          <w:sz w:val="28"/>
          <w:szCs w:val="28"/>
        </w:rPr>
        <w:t xml:space="preserve"> мероприятие считаем выполненным. </w:t>
      </w:r>
    </w:p>
    <w:p w:rsidR="00181217" w:rsidRDefault="00181217" w:rsidP="0018121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2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 «</w:t>
      </w:r>
      <w:r w:rsidRPr="00285A8A">
        <w:rPr>
          <w:i/>
          <w:sz w:val="28"/>
          <w:szCs w:val="28"/>
        </w:rPr>
        <w:t xml:space="preserve">Предоставление субсидий Фонду </w:t>
      </w:r>
      <w:r>
        <w:rPr>
          <w:i/>
          <w:sz w:val="28"/>
          <w:szCs w:val="28"/>
        </w:rPr>
        <w:t>«</w:t>
      </w:r>
      <w:r w:rsidRPr="00285A8A">
        <w:rPr>
          <w:i/>
          <w:sz w:val="28"/>
          <w:szCs w:val="28"/>
        </w:rPr>
        <w:t>Центр координации поддержки экспортно-ориентированных субъектов малого и среднего предпринимательства</w:t>
      </w:r>
      <w:r>
        <w:rPr>
          <w:i/>
          <w:sz w:val="28"/>
          <w:szCs w:val="28"/>
        </w:rPr>
        <w:t>»</w:t>
      </w:r>
      <w:r w:rsidRPr="00285A8A">
        <w:rPr>
          <w:i/>
          <w:sz w:val="28"/>
          <w:szCs w:val="28"/>
        </w:rPr>
        <w:t xml:space="preserve"> на обеспечение его деятельности в целях развития малого и среднего предпринимательства</w:t>
      </w:r>
      <w:r>
        <w:rPr>
          <w:i/>
          <w:sz w:val="28"/>
          <w:szCs w:val="28"/>
        </w:rPr>
        <w:t>»</w:t>
      </w:r>
    </w:p>
    <w:p w:rsidR="00181217" w:rsidRPr="00181217" w:rsidRDefault="00181217" w:rsidP="0018121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217">
        <w:rPr>
          <w:sz w:val="28"/>
          <w:szCs w:val="28"/>
        </w:rPr>
        <w:t>Средства предусмотрены в объёме 13 750,0 тыс. рублей из них: 10 000,0 тыс. рублей – средства федерального бюджета (профинансировано (освоено) за 2016 год – 10 000,0 тыс. рублей или 100 % от объема годовых бюджетных назначений) и средства краевого бюджета в сумме 3 750,0 тыс. рублей (профинансировано (освоено) на отчетную дату 3 750,0 тыс. рублей или 100 %).</w:t>
      </w:r>
    </w:p>
    <w:p w:rsidR="00181217" w:rsidRPr="00B850C8" w:rsidRDefault="00181217" w:rsidP="00EC644E">
      <w:pPr>
        <w:pStyle w:val="a7"/>
        <w:ind w:left="0" w:firstLine="709"/>
        <w:jc w:val="both"/>
        <w:rPr>
          <w:bCs/>
          <w:sz w:val="28"/>
          <w:szCs w:val="28"/>
        </w:rPr>
      </w:pPr>
      <w:r w:rsidRPr="00181217">
        <w:rPr>
          <w:sz w:val="28"/>
          <w:szCs w:val="28"/>
        </w:rPr>
        <w:t xml:space="preserve">Основное направление деятельности Центра – это оказание бесплатной информационно-консультационной, аналитической и организационной поддержки экспортно-ориентированным предприятиям региона в том числе: консультационное содействие субъектам МСП по организации и ведению внешнеэкономической деятельности; содействие экспортно-ориентированным МСП края в выходе на зарубежные рынки, поиск потенциальных партнеров и инвесторов, а также сопровождение деловых встреч и переговоров с иностранными партнерами; организация и проведение бесплатных обучающих мероприятий (семинаров, </w:t>
      </w:r>
      <w:proofErr w:type="spellStart"/>
      <w:r w:rsidRPr="00181217">
        <w:rPr>
          <w:sz w:val="28"/>
          <w:szCs w:val="28"/>
        </w:rPr>
        <w:t>вебинаров</w:t>
      </w:r>
      <w:proofErr w:type="spellEnd"/>
      <w:r w:rsidRPr="00181217">
        <w:rPr>
          <w:sz w:val="28"/>
          <w:szCs w:val="28"/>
        </w:rPr>
        <w:t xml:space="preserve">, тренингов) для повышения профессиональных знаний и навыков, а также вовлечения экспортно-ориентированных МСП во внешнеэкономическую деятельность; организация и проведение конференций, круглых столов, презентаций региона и иных </w:t>
      </w:r>
      <w:proofErr w:type="spellStart"/>
      <w:r w:rsidRPr="00181217">
        <w:rPr>
          <w:sz w:val="28"/>
          <w:szCs w:val="28"/>
        </w:rPr>
        <w:t>промоутерских</w:t>
      </w:r>
      <w:proofErr w:type="spellEnd"/>
      <w:r w:rsidRPr="00181217">
        <w:rPr>
          <w:sz w:val="28"/>
          <w:szCs w:val="28"/>
        </w:rPr>
        <w:t xml:space="preserve"> мероприятий, организованных для поддержки участников ВЭД Краснодарского края; организация и проведение зарубежных деловых поездок (бизнес-миссий) для представителей экспортно-ориентированных МСП края; организация участия предприятий региона в коллективных стендах в рамках зарубежных мероприятий (выставки, форумы); </w:t>
      </w:r>
      <w:r w:rsidRPr="00181217">
        <w:rPr>
          <w:bCs/>
          <w:sz w:val="28"/>
          <w:szCs w:val="28"/>
        </w:rPr>
        <w:t>продвижение внешнеэкономических проектов региональных экспортеров, сопровождение и экспертиза внешнеторговых контрактов, проведение маркетинговых исследований зарубежных рынков;</w:t>
      </w:r>
      <w:r w:rsidRPr="00181217">
        <w:rPr>
          <w:sz w:val="28"/>
          <w:szCs w:val="28"/>
        </w:rPr>
        <w:t xml:space="preserve"> переводы презентационных материалов, устные переводы при проведении переговоров, адаптация и переводы сайтов краевых экспортеров; ведение и обновление специализированного сайта, направленного на поддержку экспорта в Краснодарском крае </w:t>
      </w:r>
      <w:r w:rsidRPr="00181217">
        <w:rPr>
          <w:bCs/>
          <w:sz w:val="28"/>
          <w:szCs w:val="28"/>
        </w:rPr>
        <w:t>(</w:t>
      </w:r>
      <w:r w:rsidRPr="00181217">
        <w:rPr>
          <w:bCs/>
          <w:sz w:val="28"/>
          <w:szCs w:val="28"/>
          <w:lang w:val="en-US"/>
        </w:rPr>
        <w:t>www</w:t>
      </w:r>
      <w:r w:rsidRPr="00181217">
        <w:rPr>
          <w:bCs/>
          <w:sz w:val="28"/>
          <w:szCs w:val="28"/>
        </w:rPr>
        <w:t>.</w:t>
      </w:r>
      <w:proofErr w:type="spellStart"/>
      <w:r w:rsidRPr="00181217">
        <w:rPr>
          <w:bCs/>
          <w:sz w:val="28"/>
          <w:szCs w:val="28"/>
          <w:lang w:val="en-US"/>
        </w:rPr>
        <w:t>kubanexport</w:t>
      </w:r>
      <w:proofErr w:type="spellEnd"/>
      <w:r w:rsidRPr="00181217">
        <w:rPr>
          <w:bCs/>
          <w:sz w:val="28"/>
          <w:szCs w:val="28"/>
        </w:rPr>
        <w:t>.</w:t>
      </w:r>
      <w:proofErr w:type="spellStart"/>
      <w:r w:rsidRPr="00181217">
        <w:rPr>
          <w:bCs/>
          <w:sz w:val="28"/>
          <w:szCs w:val="28"/>
          <w:lang w:val="en-US"/>
        </w:rPr>
        <w:t>ru</w:t>
      </w:r>
      <w:proofErr w:type="spellEnd"/>
      <w:r w:rsidRPr="00181217">
        <w:rPr>
          <w:bCs/>
          <w:sz w:val="28"/>
          <w:szCs w:val="28"/>
        </w:rPr>
        <w:t>); о</w:t>
      </w:r>
      <w:r w:rsidRPr="00181217">
        <w:rPr>
          <w:rFonts w:eastAsia="Calibri"/>
          <w:bCs/>
          <w:sz w:val="28"/>
          <w:szCs w:val="28"/>
          <w:lang w:eastAsia="en-US"/>
        </w:rPr>
        <w:t>рганизация приема и переговоров представителей зарубежных партнеров с заинтересованными в сотрудничестве предприятиями Краснодарского кра</w:t>
      </w:r>
      <w:r w:rsidRPr="00181217">
        <w:rPr>
          <w:bCs/>
          <w:sz w:val="28"/>
          <w:szCs w:val="28"/>
        </w:rPr>
        <w:t>я.</w:t>
      </w:r>
    </w:p>
    <w:p w:rsidR="00181217" w:rsidRPr="00CD32E8" w:rsidRDefault="00181217" w:rsidP="00EC644E">
      <w:pPr>
        <w:suppressAutoHyphens/>
        <w:ind w:firstLine="709"/>
        <w:jc w:val="both"/>
        <w:rPr>
          <w:sz w:val="28"/>
          <w:szCs w:val="28"/>
        </w:rPr>
      </w:pPr>
      <w:r w:rsidRPr="00CD32E8">
        <w:rPr>
          <w:sz w:val="28"/>
          <w:szCs w:val="28"/>
        </w:rPr>
        <w:t xml:space="preserve">В результате использования субсидии </w:t>
      </w:r>
      <w:r>
        <w:rPr>
          <w:sz w:val="28"/>
          <w:szCs w:val="28"/>
        </w:rPr>
        <w:t xml:space="preserve">краевого бюджета </w:t>
      </w:r>
      <w:r w:rsidRPr="00285A8A">
        <w:rPr>
          <w:sz w:val="28"/>
          <w:szCs w:val="28"/>
        </w:rPr>
        <w:t>Фонд</w:t>
      </w:r>
      <w:r>
        <w:rPr>
          <w:sz w:val="28"/>
          <w:szCs w:val="28"/>
        </w:rPr>
        <w:t>ом</w:t>
      </w:r>
      <w:r w:rsidRPr="00285A8A">
        <w:rPr>
          <w:sz w:val="28"/>
          <w:szCs w:val="28"/>
        </w:rPr>
        <w:t xml:space="preserve"> «Центр координации поддержки экспортно-ориентированных субъектов малого и среднего предпринимательства» </w:t>
      </w:r>
      <w:r w:rsidRPr="00CD32E8">
        <w:rPr>
          <w:sz w:val="28"/>
          <w:szCs w:val="28"/>
        </w:rPr>
        <w:t>достиг</w:t>
      </w:r>
      <w:r>
        <w:rPr>
          <w:sz w:val="28"/>
          <w:szCs w:val="28"/>
        </w:rPr>
        <w:t>нуты</w:t>
      </w:r>
      <w:r w:rsidRPr="00CD32E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 непосредственные результаты.</w:t>
      </w:r>
    </w:p>
    <w:p w:rsidR="00181217" w:rsidRPr="00E93367" w:rsidRDefault="00181217" w:rsidP="00181217">
      <w:pPr>
        <w:ind w:firstLine="709"/>
        <w:jc w:val="both"/>
        <w:rPr>
          <w:b/>
          <w:sz w:val="28"/>
          <w:szCs w:val="28"/>
        </w:rPr>
      </w:pPr>
      <w:r w:rsidRPr="00E93367">
        <w:rPr>
          <w:b/>
          <w:sz w:val="28"/>
          <w:szCs w:val="28"/>
        </w:rPr>
        <w:t xml:space="preserve">Непосредственные результаты </w:t>
      </w:r>
    </w:p>
    <w:p w:rsidR="00181217" w:rsidRPr="00181217" w:rsidRDefault="00181217" w:rsidP="00181217">
      <w:pPr>
        <w:ind w:firstLine="709"/>
        <w:jc w:val="both"/>
        <w:rPr>
          <w:sz w:val="28"/>
          <w:szCs w:val="28"/>
        </w:rPr>
      </w:pPr>
      <w:r w:rsidRPr="00181217">
        <w:rPr>
          <w:sz w:val="28"/>
          <w:szCs w:val="28"/>
        </w:rPr>
        <w:t>В целях оценки реализации мероприятия запланировано 4 непосредственных результата. По итогам 2016 года плановые значения достигнуты по 4 позициям, в том числе:</w:t>
      </w:r>
    </w:p>
    <w:p w:rsidR="00181217" w:rsidRPr="00181217" w:rsidRDefault="00181217" w:rsidP="00181217">
      <w:pPr>
        <w:pStyle w:val="ConsPlusNormal"/>
        <w:ind w:firstLine="708"/>
        <w:jc w:val="both"/>
      </w:pPr>
      <w:r w:rsidRPr="00181217">
        <w:t>количество субъектов малого и среднего предпринимательства, получивших государственную поддержку составил – 188 ед. (плановое – 150), или 125,3 % от плана;</w:t>
      </w:r>
    </w:p>
    <w:p w:rsidR="00181217" w:rsidRPr="00181217" w:rsidRDefault="00181217" w:rsidP="00181217">
      <w:pPr>
        <w:pStyle w:val="ConsPlusNormal"/>
        <w:ind w:firstLine="708"/>
        <w:jc w:val="both"/>
      </w:pPr>
      <w:r w:rsidRPr="00181217">
        <w:t>количество проведенных консультаций и мероприятий для субъектов МСП составил – 283 ед. (плановое – 233), или 121,5 % от плана;</w:t>
      </w:r>
    </w:p>
    <w:p w:rsidR="00181217" w:rsidRPr="00181217" w:rsidRDefault="00181217" w:rsidP="00181217">
      <w:pPr>
        <w:pStyle w:val="ConsPlusNormal"/>
        <w:ind w:firstLine="708"/>
        <w:jc w:val="both"/>
      </w:pPr>
      <w:r w:rsidRPr="00181217"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поддержку» составил – 25 ед. (плановое – 25), или 100 % от плана;</w:t>
      </w:r>
    </w:p>
    <w:p w:rsidR="00181217" w:rsidRPr="00181217" w:rsidRDefault="00181217" w:rsidP="00181217">
      <w:pPr>
        <w:pStyle w:val="ConsPlusNormal"/>
        <w:ind w:firstLine="708"/>
        <w:jc w:val="both"/>
      </w:pPr>
      <w:r w:rsidRPr="00181217">
        <w:t>количество заключенных субъектами малого и среднего предпринимательства при содействии центра (агентства) координации поддержки экспортно-ориентированных субъектов малого и среднего предпринимательства договоров на поставку товаров, работ, услуг за пределы территории Российской Федерации составил – 36 ед. (плановое – 27), или 133,3% от плана.</w:t>
      </w:r>
    </w:p>
    <w:p w:rsidR="00181217" w:rsidRPr="00181217" w:rsidRDefault="00181217" w:rsidP="00181217">
      <w:pPr>
        <w:pStyle w:val="ConsPlusNormal"/>
        <w:ind w:firstLine="708"/>
        <w:jc w:val="both"/>
      </w:pPr>
      <w:r w:rsidRPr="00181217">
        <w:t>В связи с тем, что фактически достигнутые значен</w:t>
      </w:r>
      <w:r w:rsidR="00645F6B">
        <w:t xml:space="preserve">ия непосредственных результатов </w:t>
      </w:r>
      <w:r w:rsidRPr="00181217">
        <w:t xml:space="preserve">превышают 100 % мероприятие считаем выполненным. </w:t>
      </w:r>
    </w:p>
    <w:p w:rsidR="000B62F4" w:rsidRPr="00CD32E8" w:rsidRDefault="000B62F4" w:rsidP="000B62F4">
      <w:pPr>
        <w:suppressAutoHyphens/>
        <w:ind w:firstLine="708"/>
        <w:jc w:val="both"/>
        <w:rPr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2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4 «</w:t>
      </w:r>
      <w:r w:rsidRPr="004B18B9">
        <w:rPr>
          <w:i/>
          <w:sz w:val="28"/>
          <w:szCs w:val="28"/>
        </w:rPr>
        <w:t xml:space="preserve">Изготовление и распространение информационно-справочных материалов по вопросам развития малого и среднего предпринимательства, организация, проведение и участие в </w:t>
      </w:r>
      <w:proofErr w:type="spellStart"/>
      <w:r w:rsidRPr="004B18B9">
        <w:rPr>
          <w:i/>
          <w:sz w:val="28"/>
          <w:szCs w:val="28"/>
        </w:rPr>
        <w:t>выставочно</w:t>
      </w:r>
      <w:proofErr w:type="spellEnd"/>
      <w:r w:rsidRPr="004B18B9">
        <w:rPr>
          <w:i/>
          <w:sz w:val="28"/>
          <w:szCs w:val="28"/>
        </w:rPr>
        <w:t xml:space="preserve">-ярмарочных мероприятиях и форумах, обновление стендов и изготовление презентационных материалов, организация и проведение конференций, семинаров и </w:t>
      </w:r>
      <w:r>
        <w:rPr>
          <w:i/>
          <w:sz w:val="28"/>
          <w:szCs w:val="28"/>
        </w:rPr>
        <w:t>«</w:t>
      </w:r>
      <w:r w:rsidRPr="004B18B9">
        <w:rPr>
          <w:i/>
          <w:sz w:val="28"/>
          <w:szCs w:val="28"/>
        </w:rPr>
        <w:t>круглых столов</w:t>
      </w:r>
      <w:r>
        <w:rPr>
          <w:i/>
          <w:sz w:val="28"/>
          <w:szCs w:val="28"/>
        </w:rPr>
        <w:t>»</w:t>
      </w:r>
      <w:r w:rsidRPr="004B18B9">
        <w:rPr>
          <w:i/>
          <w:sz w:val="28"/>
          <w:szCs w:val="28"/>
        </w:rPr>
        <w:t xml:space="preserve"> по вопросам развития малого и среднего предпринимательства в целях пропаганды и популяризации предпринимательской деятельности</w:t>
      </w:r>
      <w:r>
        <w:rPr>
          <w:i/>
          <w:sz w:val="28"/>
          <w:szCs w:val="28"/>
        </w:rPr>
        <w:t>»</w:t>
      </w:r>
    </w:p>
    <w:p w:rsidR="000B62F4" w:rsidRPr="00E26757" w:rsidRDefault="000B62F4" w:rsidP="000B62F4">
      <w:pPr>
        <w:ind w:firstLine="709"/>
        <w:jc w:val="both"/>
        <w:rPr>
          <w:sz w:val="28"/>
          <w:szCs w:val="28"/>
        </w:rPr>
      </w:pPr>
      <w:r w:rsidRPr="00E26757">
        <w:rPr>
          <w:sz w:val="28"/>
          <w:szCs w:val="28"/>
        </w:rPr>
        <w:t>Средства из краевого бюджета предусмотрены в объёме 1 994,1 тыс. рублей, из них:</w:t>
      </w:r>
    </w:p>
    <w:p w:rsidR="000B62F4" w:rsidRPr="00E26757" w:rsidRDefault="000B62F4" w:rsidP="000B62F4">
      <w:pPr>
        <w:ind w:firstLine="709"/>
        <w:jc w:val="both"/>
        <w:rPr>
          <w:sz w:val="28"/>
          <w:szCs w:val="28"/>
        </w:rPr>
      </w:pPr>
      <w:r w:rsidRPr="00E26757">
        <w:rPr>
          <w:sz w:val="28"/>
          <w:szCs w:val="28"/>
        </w:rPr>
        <w:t xml:space="preserve">профинансировано (освоено) – 923,8 тыс. рублей или 46,3 % от объема годовых бюджетных назначений; </w:t>
      </w:r>
    </w:p>
    <w:p w:rsidR="000B62F4" w:rsidRPr="00E26757" w:rsidRDefault="000B62F4" w:rsidP="000B62F4">
      <w:pPr>
        <w:ind w:firstLine="709"/>
        <w:jc w:val="both"/>
        <w:rPr>
          <w:sz w:val="28"/>
          <w:szCs w:val="28"/>
        </w:rPr>
      </w:pPr>
      <w:r w:rsidRPr="00E26757">
        <w:rPr>
          <w:sz w:val="28"/>
          <w:szCs w:val="28"/>
        </w:rPr>
        <w:t xml:space="preserve">не профинансировано – 1 070,3 тыс. рублей или 53,7 % от объема годовых бюджетных назначений – экономия средств, возникшая по результатам проведения конкурентных процедур определения поставщика при закупке товаров, работ, услуг для нужд департамента в соответствии с Федеральным законом </w:t>
      </w:r>
      <w:r w:rsidR="00E26757" w:rsidRPr="00E26757">
        <w:rPr>
          <w:sz w:val="28"/>
          <w:szCs w:val="28"/>
        </w:rPr>
        <w:t xml:space="preserve">              </w:t>
      </w:r>
      <w:r w:rsidRPr="00E26757">
        <w:rPr>
          <w:sz w:val="28"/>
          <w:szCs w:val="28"/>
        </w:rPr>
        <w:t>от 5</w:t>
      </w:r>
      <w:r w:rsidR="00E26757" w:rsidRPr="00E26757">
        <w:rPr>
          <w:sz w:val="28"/>
          <w:szCs w:val="28"/>
        </w:rPr>
        <w:t xml:space="preserve"> апреля </w:t>
      </w:r>
      <w:r w:rsidRPr="00E26757">
        <w:rPr>
          <w:sz w:val="28"/>
          <w:szCs w:val="28"/>
        </w:rPr>
        <w:t>2013</w:t>
      </w:r>
      <w:r w:rsidR="00E26757" w:rsidRPr="00E26757">
        <w:rPr>
          <w:sz w:val="28"/>
          <w:szCs w:val="28"/>
        </w:rPr>
        <w:t>года №</w:t>
      </w:r>
      <w:r w:rsidRPr="00E26757">
        <w:rPr>
          <w:sz w:val="28"/>
          <w:szCs w:val="28"/>
        </w:rPr>
        <w:t xml:space="preserve"> 44-ФЗ «</w:t>
      </w:r>
      <w:r w:rsidRPr="00E26757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</w:t>
      </w:r>
      <w:r w:rsidR="00181217">
        <w:rPr>
          <w:bCs/>
          <w:sz w:val="28"/>
          <w:szCs w:val="28"/>
        </w:rPr>
        <w:t>д»</w:t>
      </w:r>
      <w:r w:rsidRPr="00E26757">
        <w:rPr>
          <w:sz w:val="28"/>
          <w:szCs w:val="28"/>
        </w:rPr>
        <w:t xml:space="preserve">. </w:t>
      </w:r>
    </w:p>
    <w:p w:rsidR="000B62F4" w:rsidRPr="00E26757" w:rsidRDefault="000B62F4" w:rsidP="000B62F4">
      <w:pPr>
        <w:ind w:firstLine="709"/>
        <w:jc w:val="both"/>
        <w:rPr>
          <w:i/>
          <w:sz w:val="28"/>
          <w:szCs w:val="28"/>
        </w:rPr>
      </w:pPr>
      <w:r w:rsidRPr="00E26757">
        <w:rPr>
          <w:sz w:val="28"/>
          <w:szCs w:val="28"/>
        </w:rPr>
        <w:t xml:space="preserve">Мероприятия полностью выполнены, целевые показатели достигнуты в полном объеме. </w:t>
      </w:r>
    </w:p>
    <w:p w:rsidR="000B62F4" w:rsidRPr="00CD32E8" w:rsidRDefault="000B62F4" w:rsidP="000B62F4">
      <w:pPr>
        <w:ind w:firstLine="709"/>
        <w:jc w:val="both"/>
        <w:rPr>
          <w:sz w:val="28"/>
          <w:szCs w:val="28"/>
        </w:rPr>
      </w:pPr>
      <w:r w:rsidRPr="00CD32E8">
        <w:rPr>
          <w:sz w:val="28"/>
          <w:szCs w:val="28"/>
        </w:rPr>
        <w:t xml:space="preserve">В рамках мероприятия </w:t>
      </w:r>
      <w:r>
        <w:rPr>
          <w:sz w:val="28"/>
          <w:szCs w:val="28"/>
        </w:rPr>
        <w:t>осуществлено</w:t>
      </w:r>
      <w:r w:rsidRPr="00CD32E8">
        <w:rPr>
          <w:sz w:val="28"/>
          <w:szCs w:val="28"/>
        </w:rPr>
        <w:t>:</w:t>
      </w:r>
    </w:p>
    <w:p w:rsidR="000B62F4" w:rsidRDefault="000B62F4" w:rsidP="000B62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32E8">
        <w:rPr>
          <w:sz w:val="28"/>
          <w:szCs w:val="28"/>
        </w:rPr>
        <w:t xml:space="preserve">овместно с Законодательным Собранием Краснодарского края и министерством культуры Краснодарского края 2 июля 2016 года проведена </w:t>
      </w:r>
      <w:r w:rsidRPr="00CD32E8">
        <w:rPr>
          <w:sz w:val="28"/>
          <w:szCs w:val="28"/>
        </w:rPr>
        <w:br/>
        <w:t>IV краевая выставка-ярмарка «Кубанские народные промыслы и ремесла»</w:t>
      </w:r>
      <w:r>
        <w:rPr>
          <w:sz w:val="28"/>
          <w:szCs w:val="28"/>
        </w:rPr>
        <w:t xml:space="preserve">; </w:t>
      </w:r>
    </w:p>
    <w:p w:rsidR="000B62F4" w:rsidRPr="006F7030" w:rsidRDefault="000B62F4" w:rsidP="000B62F4">
      <w:pPr>
        <w:suppressAutoHyphens/>
        <w:ind w:firstLine="708"/>
        <w:jc w:val="both"/>
        <w:rPr>
          <w:sz w:val="28"/>
          <w:szCs w:val="28"/>
        </w:rPr>
      </w:pPr>
      <w:r w:rsidRPr="006F7030">
        <w:rPr>
          <w:sz w:val="28"/>
          <w:szCs w:val="28"/>
        </w:rPr>
        <w:t xml:space="preserve">организовано проведение 30 ноября 2016 года Форума малого и среднего бизнеса Кубани «Дело за малым» при совместном участии субъектов малого </w:t>
      </w:r>
      <w:r w:rsidRPr="006F7030">
        <w:rPr>
          <w:sz w:val="28"/>
          <w:szCs w:val="28"/>
        </w:rPr>
        <w:br/>
        <w:t>и среднего предпринимательства, представителей Гарантийного фонда, Фонда микрофинансирования, органов местного самоуправления в составе делегаций участников от муниципальных образований Краснодарского края.</w:t>
      </w:r>
    </w:p>
    <w:p w:rsidR="000B62F4" w:rsidRPr="00E93367" w:rsidRDefault="000B62F4" w:rsidP="000B62F4">
      <w:pPr>
        <w:ind w:firstLine="709"/>
        <w:jc w:val="both"/>
        <w:rPr>
          <w:b/>
          <w:sz w:val="28"/>
          <w:szCs w:val="28"/>
        </w:rPr>
      </w:pPr>
      <w:r w:rsidRPr="00E93367">
        <w:rPr>
          <w:b/>
          <w:sz w:val="28"/>
          <w:szCs w:val="28"/>
        </w:rPr>
        <w:t xml:space="preserve">Непосредственные результаты </w:t>
      </w:r>
    </w:p>
    <w:p w:rsidR="000B62F4" w:rsidRPr="006F7030" w:rsidRDefault="000B62F4" w:rsidP="000B62F4">
      <w:pPr>
        <w:pStyle w:val="ConsPlusNormal"/>
        <w:ind w:firstLine="708"/>
        <w:jc w:val="both"/>
      </w:pPr>
      <w:r w:rsidRPr="006F7030">
        <w:t xml:space="preserve">изготовлено и распространено информационно-справочных материалов – 3 800 шт. (плановое – 1 000 шт.), таким образом, плановое значение данного показателя перевыполнено в 3,8 раза. </w:t>
      </w:r>
    </w:p>
    <w:p w:rsidR="000B62F4" w:rsidRPr="006F7030" w:rsidRDefault="000B62F4" w:rsidP="000B62F4">
      <w:pPr>
        <w:pStyle w:val="ConsPlusNormal"/>
        <w:ind w:firstLine="708"/>
        <w:jc w:val="both"/>
      </w:pPr>
      <w:r w:rsidRPr="006F7030">
        <w:t xml:space="preserve">В связи с тем, что фактически достигнутые значения непосредственного результата превышают 100 % мероприятие считаем выполненным. </w:t>
      </w:r>
    </w:p>
    <w:p w:rsidR="000B62F4" w:rsidRDefault="000B62F4" w:rsidP="000B62F4">
      <w:pPr>
        <w:suppressAutoHyphens/>
        <w:ind w:firstLine="708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2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5</w:t>
      </w:r>
      <w:r w:rsidRPr="00383E25">
        <w:t xml:space="preserve"> </w:t>
      </w:r>
      <w:r>
        <w:t>«</w:t>
      </w:r>
      <w:r w:rsidRPr="00383E25">
        <w:rPr>
          <w:i/>
          <w:sz w:val="28"/>
          <w:szCs w:val="28"/>
        </w:rPr>
        <w:t xml:space="preserve">Проведение ежегодного конкурса </w:t>
      </w:r>
      <w:r>
        <w:rPr>
          <w:i/>
          <w:sz w:val="28"/>
          <w:szCs w:val="28"/>
        </w:rPr>
        <w:t>«</w:t>
      </w:r>
      <w:r w:rsidRPr="00383E25">
        <w:rPr>
          <w:i/>
          <w:sz w:val="28"/>
          <w:szCs w:val="28"/>
        </w:rPr>
        <w:t>Лучшие предприниматели Краснодарского края</w:t>
      </w:r>
      <w:r>
        <w:rPr>
          <w:i/>
          <w:sz w:val="28"/>
          <w:szCs w:val="28"/>
        </w:rPr>
        <w:t>»</w:t>
      </w:r>
      <w:r w:rsidRPr="00383E25">
        <w:rPr>
          <w:i/>
          <w:sz w:val="28"/>
          <w:szCs w:val="28"/>
        </w:rPr>
        <w:t xml:space="preserve"> и награждение победителей конкурса</w:t>
      </w:r>
      <w:r>
        <w:rPr>
          <w:i/>
          <w:sz w:val="28"/>
          <w:szCs w:val="28"/>
        </w:rPr>
        <w:t>»</w:t>
      </w:r>
    </w:p>
    <w:p w:rsidR="000B62F4" w:rsidRPr="00122110" w:rsidRDefault="000B62F4" w:rsidP="000B62F4">
      <w:pPr>
        <w:ind w:firstLine="708"/>
        <w:jc w:val="both"/>
        <w:rPr>
          <w:sz w:val="28"/>
          <w:szCs w:val="28"/>
        </w:rPr>
      </w:pPr>
      <w:r w:rsidRPr="00122110">
        <w:rPr>
          <w:sz w:val="28"/>
          <w:szCs w:val="28"/>
        </w:rPr>
        <w:t>Данный пункт был введен с целью оплаты денежных обязательств получателей средств краевого бюджета, не исполненных в 201</w:t>
      </w:r>
      <w:r>
        <w:rPr>
          <w:sz w:val="28"/>
          <w:szCs w:val="28"/>
        </w:rPr>
        <w:t>5</w:t>
      </w:r>
      <w:r w:rsidRPr="00122110">
        <w:rPr>
          <w:sz w:val="28"/>
          <w:szCs w:val="28"/>
        </w:rPr>
        <w:t xml:space="preserve"> году в связи с отсутствием возможности их финансового обеспечения в объёме 1</w:t>
      </w:r>
      <w:r>
        <w:rPr>
          <w:sz w:val="28"/>
          <w:szCs w:val="28"/>
        </w:rPr>
        <w:t>36,4</w:t>
      </w:r>
      <w:r w:rsidRPr="00122110">
        <w:rPr>
          <w:sz w:val="28"/>
          <w:szCs w:val="28"/>
        </w:rPr>
        <w:t xml:space="preserve"> тыс. рублей (профинансировано (освоено) 1</w:t>
      </w:r>
      <w:r>
        <w:rPr>
          <w:sz w:val="28"/>
          <w:szCs w:val="28"/>
        </w:rPr>
        <w:t>36</w:t>
      </w:r>
      <w:r w:rsidRPr="0012211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22110">
        <w:rPr>
          <w:sz w:val="28"/>
          <w:szCs w:val="28"/>
        </w:rPr>
        <w:t xml:space="preserve"> тыс. рублей или 100,0 %).</w:t>
      </w:r>
    </w:p>
    <w:p w:rsidR="000B62F4" w:rsidRDefault="000B62F4" w:rsidP="000B62F4">
      <w:pPr>
        <w:suppressAutoHyphens/>
        <w:ind w:firstLine="708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2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6 «</w:t>
      </w:r>
      <w:r w:rsidRPr="00CC24E5">
        <w:rPr>
          <w:i/>
          <w:sz w:val="28"/>
          <w:szCs w:val="28"/>
        </w:rPr>
        <w:t xml:space="preserve">Развитие, поддержка и обслуживание специализированных информационных ресурсов в сети </w:t>
      </w:r>
      <w:r>
        <w:rPr>
          <w:i/>
          <w:sz w:val="28"/>
          <w:szCs w:val="28"/>
        </w:rPr>
        <w:t>«</w:t>
      </w:r>
      <w:r w:rsidRPr="00CC24E5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CC24E5">
        <w:rPr>
          <w:i/>
          <w:sz w:val="28"/>
          <w:szCs w:val="28"/>
        </w:rPr>
        <w:t xml:space="preserve"> в целях оказания информационной поддержки субъектам малого и среднего предпринимательства на территории Краснодарского края</w:t>
      </w:r>
      <w:r>
        <w:rPr>
          <w:i/>
          <w:sz w:val="28"/>
          <w:szCs w:val="28"/>
        </w:rPr>
        <w:t>»</w:t>
      </w:r>
    </w:p>
    <w:p w:rsidR="000B62F4" w:rsidRDefault="000B62F4" w:rsidP="000B62F4">
      <w:pPr>
        <w:suppressAutoHyphens/>
        <w:ind w:firstLine="708"/>
        <w:jc w:val="both"/>
        <w:rPr>
          <w:sz w:val="28"/>
          <w:szCs w:val="28"/>
        </w:rPr>
      </w:pPr>
      <w:r w:rsidRPr="004D3FD9">
        <w:rPr>
          <w:sz w:val="28"/>
          <w:szCs w:val="28"/>
        </w:rPr>
        <w:t xml:space="preserve">Средства из краевого </w:t>
      </w:r>
      <w:r w:rsidRPr="006A62AD">
        <w:rPr>
          <w:sz w:val="28"/>
          <w:szCs w:val="28"/>
        </w:rPr>
        <w:t xml:space="preserve">бюджета предусмотрены в объёме </w:t>
      </w:r>
      <w:r>
        <w:rPr>
          <w:sz w:val="28"/>
          <w:szCs w:val="28"/>
        </w:rPr>
        <w:t>99</w:t>
      </w:r>
      <w:r w:rsidRPr="006A62A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A62A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A62A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6A62AD">
        <w:rPr>
          <w:sz w:val="28"/>
          <w:szCs w:val="28"/>
        </w:rPr>
        <w:t xml:space="preserve">– денежные обязательства получателей средств краевого бюджета, не исполненные в 2015 году в связи с отсутствием возможности </w:t>
      </w:r>
      <w:r>
        <w:rPr>
          <w:sz w:val="28"/>
          <w:szCs w:val="28"/>
        </w:rPr>
        <w:br/>
      </w:r>
      <w:r w:rsidRPr="006A62AD">
        <w:rPr>
          <w:sz w:val="28"/>
          <w:szCs w:val="28"/>
        </w:rPr>
        <w:t xml:space="preserve">их финансового обеспечения (профинансировано (освоено) </w:t>
      </w:r>
      <w:r>
        <w:rPr>
          <w:sz w:val="28"/>
          <w:szCs w:val="28"/>
        </w:rPr>
        <w:t>99</w:t>
      </w:r>
      <w:r w:rsidRPr="006A62A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A62AD">
        <w:rPr>
          <w:sz w:val="28"/>
          <w:szCs w:val="28"/>
        </w:rPr>
        <w:t xml:space="preserve"> тыс. рублей или 100 %).</w:t>
      </w:r>
    </w:p>
    <w:p w:rsidR="000B62F4" w:rsidRPr="006F7030" w:rsidRDefault="000B62F4" w:rsidP="000B62F4">
      <w:pPr>
        <w:suppressAutoHyphens/>
        <w:ind w:firstLine="708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2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7 «</w:t>
      </w:r>
      <w:r w:rsidRPr="00D75F1C">
        <w:rPr>
          <w:i/>
          <w:sz w:val="28"/>
          <w:szCs w:val="28"/>
        </w:rPr>
        <w:t xml:space="preserve">Эксплуатация и модернизация программного обеспечения в целях ведения реестра субъектов малого и среднего предпринимательства Краснодарского </w:t>
      </w:r>
      <w:r w:rsidRPr="006F7030">
        <w:rPr>
          <w:i/>
          <w:sz w:val="28"/>
          <w:szCs w:val="28"/>
        </w:rPr>
        <w:t>края, получателей государственной поддержки»</w:t>
      </w:r>
    </w:p>
    <w:p w:rsidR="000B62F4" w:rsidRPr="006F7030" w:rsidRDefault="000B62F4" w:rsidP="000B62F4">
      <w:pPr>
        <w:suppressAutoHyphens/>
        <w:ind w:firstLine="708"/>
        <w:jc w:val="both"/>
        <w:rPr>
          <w:sz w:val="28"/>
          <w:szCs w:val="28"/>
        </w:rPr>
      </w:pPr>
      <w:r w:rsidRPr="006F7030">
        <w:rPr>
          <w:sz w:val="28"/>
          <w:szCs w:val="28"/>
        </w:rPr>
        <w:t xml:space="preserve">Средства из краевого бюджета предусмотрены в объёме 270,0 тыс. рублей из них: </w:t>
      </w:r>
    </w:p>
    <w:p w:rsidR="000B62F4" w:rsidRPr="006F7030" w:rsidRDefault="000B62F4" w:rsidP="000B62F4">
      <w:pPr>
        <w:pStyle w:val="a7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6F7030">
        <w:rPr>
          <w:sz w:val="28"/>
          <w:szCs w:val="28"/>
        </w:rPr>
        <w:t>120,0 тыс. рублей – денежные обязательства получателей средств краевого бюджета, не исполненные в 2015 году в связи с отсутствием возможности их финансового обеспечения – профинансированы (освоены) в полном объеме (120 тыс. рублей или 100 %);</w:t>
      </w:r>
    </w:p>
    <w:p w:rsidR="000B62F4" w:rsidRPr="006F7030" w:rsidRDefault="000B62F4" w:rsidP="000B62F4">
      <w:pPr>
        <w:pStyle w:val="a7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6F7030">
        <w:rPr>
          <w:sz w:val="28"/>
          <w:szCs w:val="28"/>
        </w:rPr>
        <w:t xml:space="preserve">150,0 тыс. рублей – средства краевого бюджета, из них: </w:t>
      </w:r>
    </w:p>
    <w:p w:rsidR="000B62F4" w:rsidRPr="006F7030" w:rsidRDefault="000B62F4" w:rsidP="006F7030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6F7030">
        <w:rPr>
          <w:sz w:val="28"/>
          <w:szCs w:val="28"/>
        </w:rPr>
        <w:t>профинансировано (освоено) – 90,0 тыс. рублей или 60 % от объема годовых бюджетных назначений;</w:t>
      </w:r>
    </w:p>
    <w:p w:rsidR="000B62F4" w:rsidRPr="006F7030" w:rsidRDefault="000B62F4" w:rsidP="006F7030">
      <w:pPr>
        <w:suppressAutoHyphens/>
        <w:ind w:firstLine="709"/>
        <w:jc w:val="both"/>
        <w:rPr>
          <w:sz w:val="28"/>
          <w:szCs w:val="28"/>
        </w:rPr>
      </w:pPr>
      <w:r w:rsidRPr="006F7030">
        <w:rPr>
          <w:sz w:val="28"/>
          <w:szCs w:val="28"/>
        </w:rPr>
        <w:t xml:space="preserve">не профинансировано – 60 тыс. рублей или 40 % от объема годовых бюджетных назначений – экономия средств, возникшая в результате оптимизации целей выбранного способа определения поставщика при закупке услуг для нужд департамента в соответствии с Федеральным законом от 05.04.2013 № 44-ФЗ. </w:t>
      </w:r>
    </w:p>
    <w:p w:rsidR="000B62F4" w:rsidRPr="006F7030" w:rsidRDefault="000B62F4" w:rsidP="006F7030">
      <w:pPr>
        <w:suppressAutoHyphens/>
        <w:ind w:firstLine="709"/>
        <w:jc w:val="both"/>
        <w:rPr>
          <w:sz w:val="28"/>
          <w:szCs w:val="28"/>
        </w:rPr>
      </w:pPr>
      <w:r w:rsidRPr="006F7030">
        <w:rPr>
          <w:sz w:val="28"/>
          <w:szCs w:val="28"/>
        </w:rPr>
        <w:t xml:space="preserve">Мероприятие выполнено в полном объеме, включающем подготовку технического задания и проведение закупки услуг по модернизации программного обеспечения, позволяющего оперативно получать и обрабатывать информацию от муниципальных образований Краснодарского края о ходе реализации мероприятий муниципальных программ поддержки и развития малого и среднего предпринимательства в целях ведения реестра субъектов малого и среднего предпринимательства Краснодарского края, получателей государственной поддержки. </w:t>
      </w:r>
    </w:p>
    <w:p w:rsidR="009533A3" w:rsidRDefault="009533A3" w:rsidP="009533A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Задача </w:t>
      </w:r>
      <w:r w:rsidRPr="00AA237A">
        <w:rPr>
          <w:rFonts w:eastAsiaTheme="minorHAnsi"/>
          <w:b/>
          <w:bCs/>
          <w:sz w:val="28"/>
          <w:szCs w:val="28"/>
          <w:lang w:eastAsia="en-US"/>
        </w:rPr>
        <w:t>3. Содействие реализации, продвижению и коммерциализации результатов инно</w:t>
      </w:r>
      <w:r>
        <w:rPr>
          <w:rFonts w:eastAsiaTheme="minorHAnsi"/>
          <w:b/>
          <w:bCs/>
          <w:sz w:val="28"/>
          <w:szCs w:val="28"/>
          <w:lang w:eastAsia="en-US"/>
        </w:rPr>
        <w:t>вационных проектов и разработок</w:t>
      </w:r>
    </w:p>
    <w:p w:rsidR="00FF02DC" w:rsidRDefault="00FF02DC" w:rsidP="00FF02D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3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 «</w:t>
      </w:r>
      <w:r w:rsidRPr="00C07A6E">
        <w:rPr>
          <w:i/>
          <w:sz w:val="28"/>
          <w:szCs w:val="28"/>
        </w:rPr>
        <w:t xml:space="preserve">Организация и проведение ежегодного конкурса инновационных проектов </w:t>
      </w:r>
      <w:r>
        <w:rPr>
          <w:i/>
          <w:sz w:val="28"/>
          <w:szCs w:val="28"/>
        </w:rPr>
        <w:t>«</w:t>
      </w:r>
      <w:r w:rsidRPr="00C07A6E">
        <w:rPr>
          <w:i/>
          <w:sz w:val="28"/>
          <w:szCs w:val="28"/>
        </w:rPr>
        <w:t>Инноватор Кубани</w:t>
      </w:r>
      <w:r>
        <w:rPr>
          <w:i/>
          <w:sz w:val="28"/>
          <w:szCs w:val="28"/>
        </w:rPr>
        <w:t>»</w:t>
      </w:r>
      <w:r w:rsidRPr="00C07A6E">
        <w:rPr>
          <w:i/>
          <w:sz w:val="28"/>
          <w:szCs w:val="28"/>
        </w:rPr>
        <w:t xml:space="preserve"> в целях государственной поддержки субъектов инновационной деятельности (учреждение премий)</w:t>
      </w:r>
      <w:r>
        <w:rPr>
          <w:i/>
          <w:sz w:val="28"/>
          <w:szCs w:val="28"/>
        </w:rPr>
        <w:t>»</w:t>
      </w:r>
    </w:p>
    <w:p w:rsidR="00FF02DC" w:rsidRPr="00840EDF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840EDF">
        <w:rPr>
          <w:sz w:val="28"/>
          <w:szCs w:val="28"/>
        </w:rPr>
        <w:t>Средства из краевого бюджета предусмотрены в объёме 1 100,0 тыс. рублей (профинансировано (освоено) за 2016 год – 1</w:t>
      </w:r>
      <w:r w:rsidR="00E03F2E">
        <w:rPr>
          <w:sz w:val="28"/>
          <w:szCs w:val="28"/>
        </w:rPr>
        <w:t xml:space="preserve"> </w:t>
      </w:r>
      <w:r w:rsidRPr="00840EDF">
        <w:rPr>
          <w:sz w:val="28"/>
          <w:szCs w:val="28"/>
        </w:rPr>
        <w:t>052,5 тыс. рублей или              95,7 % от объема годовых бюджетных назначений)</w:t>
      </w:r>
      <w:r w:rsidR="005B5B11" w:rsidRPr="00840EDF">
        <w:rPr>
          <w:sz w:val="28"/>
          <w:szCs w:val="28"/>
        </w:rPr>
        <w:t xml:space="preserve">. </w:t>
      </w:r>
      <w:r w:rsidR="005B5B11" w:rsidRPr="00840EDF">
        <w:rPr>
          <w:rFonts w:eastAsiaTheme="minorHAnsi"/>
          <w:sz w:val="28"/>
          <w:szCs w:val="28"/>
          <w:lang w:eastAsia="en-US"/>
        </w:rPr>
        <w:t xml:space="preserve">Средства </w:t>
      </w:r>
      <w:r w:rsidR="00645F6B" w:rsidRPr="00840EDF">
        <w:rPr>
          <w:rFonts w:eastAsiaTheme="minorHAnsi"/>
          <w:sz w:val="28"/>
          <w:szCs w:val="28"/>
          <w:lang w:eastAsia="en-US"/>
        </w:rPr>
        <w:t>были направлены</w:t>
      </w:r>
      <w:r w:rsidR="005B5B11" w:rsidRPr="00840EDF">
        <w:rPr>
          <w:rFonts w:eastAsiaTheme="minorHAnsi"/>
          <w:sz w:val="28"/>
          <w:szCs w:val="28"/>
          <w:lang w:eastAsia="en-US"/>
        </w:rPr>
        <w:t xml:space="preserve"> на выплаты премий победителям ежегодного краевого конкурса инновационных проектов «Инноватор Кубани» и на работы по изготовлению дипломов победителей конкурса. </w:t>
      </w:r>
    </w:p>
    <w:p w:rsidR="00FF02DC" w:rsidRPr="00840EDF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840EDF">
        <w:rPr>
          <w:sz w:val="28"/>
          <w:szCs w:val="28"/>
        </w:rPr>
        <w:t>Бюджетные средства не профинансированы в полном объеме (</w:t>
      </w:r>
      <w:r w:rsidR="00840EDF" w:rsidRPr="00840EDF">
        <w:rPr>
          <w:sz w:val="28"/>
          <w:szCs w:val="28"/>
        </w:rPr>
        <w:t xml:space="preserve">47,5 </w:t>
      </w:r>
      <w:r w:rsidRPr="00840EDF">
        <w:rPr>
          <w:sz w:val="28"/>
          <w:szCs w:val="28"/>
        </w:rPr>
        <w:t>тыс. рублей) по следующим причинам:</w:t>
      </w:r>
    </w:p>
    <w:p w:rsidR="00C94AB9" w:rsidRPr="00840EDF" w:rsidRDefault="00C94AB9" w:rsidP="00FF02DC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0EDF">
        <w:rPr>
          <w:rFonts w:eastAsiaTheme="minorHAnsi"/>
          <w:sz w:val="28"/>
          <w:szCs w:val="28"/>
          <w:lang w:eastAsia="en-US"/>
        </w:rPr>
        <w:t>в связи с размещени</w:t>
      </w:r>
      <w:r w:rsidR="00E03F2E">
        <w:rPr>
          <w:rFonts w:eastAsiaTheme="minorHAnsi"/>
          <w:sz w:val="28"/>
          <w:szCs w:val="28"/>
          <w:lang w:eastAsia="en-US"/>
        </w:rPr>
        <w:t>ем</w:t>
      </w:r>
      <w:r w:rsidRPr="00840EDF">
        <w:rPr>
          <w:rFonts w:eastAsiaTheme="minorHAnsi"/>
          <w:sz w:val="28"/>
          <w:szCs w:val="28"/>
          <w:lang w:eastAsia="en-US"/>
        </w:rPr>
        <w:t xml:space="preserve"> информационных материалов о проведении ежегодного краевого конкурса инновационных проектов «Инноватор Кубани» на официальном сайте ад</w:t>
      </w:r>
      <w:r w:rsidR="00840EDF" w:rsidRPr="00840EDF">
        <w:rPr>
          <w:rFonts w:eastAsiaTheme="minorHAnsi"/>
          <w:sz w:val="28"/>
          <w:szCs w:val="28"/>
          <w:lang w:eastAsia="en-US"/>
        </w:rPr>
        <w:t>министрации Краснодарского края.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В целях реализации мероприятия департаментом был разработан ряд документов: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 xml:space="preserve">постановление главы администрации (губернатора) Краснодарского края от 19 января 2016 года № 10 «О ежегодном краевом конкурсе инновационных проектов «Инноватор Кубани»; </w:t>
      </w:r>
    </w:p>
    <w:p w:rsidR="00FF02DC" w:rsidRPr="00FF02DC" w:rsidRDefault="00FF02DC" w:rsidP="00FF02DC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02DC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департамента инвестиций и развития малого и среднего предпринимательства Краснодарского края от 18 ноября 2016 года № 111 «О конкурсной комиссии по проведению ежегодного краевого конкурса инновационных проектов «Инноватор Кубани»;</w:t>
      </w:r>
    </w:p>
    <w:p w:rsidR="00FF02DC" w:rsidRPr="00FF02DC" w:rsidRDefault="00FF02DC" w:rsidP="00FF02DC">
      <w:pPr>
        <w:pStyle w:val="1"/>
        <w:suppressAutoHyphens/>
        <w:spacing w:before="0" w:after="0"/>
        <w:ind w:firstLine="709"/>
        <w:jc w:val="both"/>
        <w:rPr>
          <w:rFonts w:eastAsiaTheme="minorHAnsi"/>
          <w:b w:val="0"/>
          <w:color w:val="auto"/>
          <w:sz w:val="28"/>
          <w:szCs w:val="28"/>
          <w:lang w:eastAsia="en-US"/>
        </w:rPr>
      </w:pPr>
      <w:r w:rsidRPr="00FF02DC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департамента инвестиций и развития малого и среднего предпринимательства Краснодарского края от 18 ноября 2016 года № 112 «О проведении ежегодного краевого конкурса инновационных проектов «Инноватор Кубани» (</w:t>
      </w:r>
      <w:r w:rsidRPr="00FF02D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дата приема заявок на участие в конкурсе с 21 ноября 2016 года по 6 декабря 2016 года).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 xml:space="preserve">В целях реализации </w:t>
      </w:r>
      <w:hyperlink r:id="rId8" w:history="1">
        <w:r w:rsidRPr="00FF02DC">
          <w:rPr>
            <w:sz w:val="28"/>
            <w:szCs w:val="28"/>
          </w:rPr>
          <w:t>Закона</w:t>
        </w:r>
      </w:hyperlink>
      <w:r w:rsidRPr="00FF02DC">
        <w:rPr>
          <w:sz w:val="28"/>
          <w:szCs w:val="28"/>
        </w:rPr>
        <w:t xml:space="preserve"> Краснодарского края от 5 апреля 2010 года № 1946-КЗ «О государственной поддержке инновационной деятельности в Краснодарском крае», создания условий для стимулирования инновационной деятельности и использования в экономике Краснодарского края наукоемких технологий и разработок постановлением главы администрации (губернатора) Краснодарского края от 19 января 2016 года № 10 утверждено Положение о порядке проведения ежегодного краевого конкурса инновационных проектов «Инноватор Кубани».</w:t>
      </w:r>
    </w:p>
    <w:p w:rsidR="00FF02DC" w:rsidRPr="00FF02DC" w:rsidRDefault="00FF02DC" w:rsidP="00FF02DC">
      <w:pPr>
        <w:suppressAutoHyphens/>
        <w:ind w:firstLine="708"/>
        <w:jc w:val="both"/>
        <w:rPr>
          <w:sz w:val="28"/>
          <w:szCs w:val="28"/>
          <w:highlight w:val="cyan"/>
        </w:rPr>
      </w:pPr>
      <w:r w:rsidRPr="00FF02DC">
        <w:rPr>
          <w:sz w:val="28"/>
          <w:szCs w:val="28"/>
        </w:rPr>
        <w:t>14 декабря 2016 года состоялось заседание конкурсной комиссии по проведению ежегодного краевого конкурса инновационных проектов «Инноватор Кубани».</w:t>
      </w:r>
    </w:p>
    <w:p w:rsidR="00FF02DC" w:rsidRPr="00FF02DC" w:rsidRDefault="00FF02DC" w:rsidP="00FF02DC">
      <w:pPr>
        <w:suppressAutoHyphens/>
        <w:ind w:firstLine="709"/>
        <w:rPr>
          <w:sz w:val="28"/>
          <w:szCs w:val="28"/>
        </w:rPr>
      </w:pPr>
      <w:r w:rsidRPr="00FF02DC">
        <w:rPr>
          <w:sz w:val="28"/>
          <w:szCs w:val="28"/>
        </w:rPr>
        <w:t>Конкурс проводился в следующих номинациях: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bookmarkStart w:id="1" w:name="sub_131"/>
      <w:r w:rsidRPr="00FF02DC">
        <w:rPr>
          <w:sz w:val="28"/>
          <w:szCs w:val="28"/>
        </w:rPr>
        <w:t xml:space="preserve">«Лучшая инновационная идея» </w:t>
      </w:r>
      <w:bookmarkStart w:id="2" w:name="sub_132"/>
      <w:bookmarkEnd w:id="1"/>
      <w:r w:rsidRPr="00FF02DC">
        <w:rPr>
          <w:sz w:val="28"/>
          <w:szCs w:val="28"/>
        </w:rPr>
        <w:t>и «Перспективный инновационный проект».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По результатам Конкурса определены победители (1-е место) и лауреаты (2-е и 3-е места) Конкурса, которым вручены почетные дипломы (I, II и III степени) и премии: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в номинации «Лучшая инновационная идея»: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автору, обладателю почетного диплома I степени, - 200 тыс. рублей;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автору, обладателю почетного диплома II степени, - 100 тыс. рублей;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автору, обладателю почетного диплома III степени, - 50 тыс. рублей;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в номинации «Перспективный инновационный проект»: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патентообладателю, инновационный проект которого занял 1-е место, - почетный диплом I степени;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патентообладателю, инновационный проект которого занял 2-е место, - почетный диплом II степени;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патентообладателю, инновационный проект которого занял 3-е место, - почетный диплом III степени;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автору, инновационный проект которого занял 1-е место, - 300 тыс. рублей;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автору, инновационный проект которого занял 2-е место, - 250 тыс. рублей;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автору, инновационный проект которого занял 3-е место, - 150 тыс. рублей.</w:t>
      </w:r>
    </w:p>
    <w:bookmarkEnd w:id="2"/>
    <w:p w:rsidR="00FF02DC" w:rsidRPr="00FF02DC" w:rsidRDefault="00FF02DC" w:rsidP="00FF02DC">
      <w:pPr>
        <w:suppressAutoHyphens/>
        <w:ind w:firstLine="709"/>
        <w:jc w:val="both"/>
        <w:rPr>
          <w:bCs/>
          <w:sz w:val="28"/>
          <w:szCs w:val="28"/>
        </w:rPr>
      </w:pPr>
      <w:r w:rsidRPr="00FF02DC">
        <w:rPr>
          <w:bCs/>
          <w:sz w:val="28"/>
          <w:szCs w:val="28"/>
        </w:rPr>
        <w:t>Подготовлен приказ от 19 декабря 2016 года № 132 «Об итогах ежегодного краевого конкурса инновационных проектов «Инноватор Кубани».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 xml:space="preserve">Непосредственные результаты </w:t>
      </w:r>
    </w:p>
    <w:p w:rsidR="00FF02DC" w:rsidRPr="00FF02DC" w:rsidRDefault="00FF02DC" w:rsidP="00FF02DC">
      <w:pPr>
        <w:pStyle w:val="ConsPlusNormal"/>
        <w:suppressAutoHyphens/>
        <w:ind w:firstLine="708"/>
        <w:jc w:val="both"/>
      </w:pPr>
      <w:r w:rsidRPr="00FF02DC">
        <w:t>количество проведенных конкурсов – 1 ед. (плановое – 1), или 100 % от плана.</w:t>
      </w:r>
    </w:p>
    <w:p w:rsidR="00FF02DC" w:rsidRPr="00FF02DC" w:rsidRDefault="00FF02DC" w:rsidP="00FF02DC">
      <w:pPr>
        <w:pStyle w:val="ConsPlusNormal"/>
        <w:suppressAutoHyphens/>
        <w:ind w:firstLine="708"/>
        <w:jc w:val="both"/>
      </w:pPr>
      <w:r w:rsidRPr="00FF02DC">
        <w:t>На основании выше изложенного считаем мероприятие выполненным.</w:t>
      </w:r>
    </w:p>
    <w:p w:rsidR="00FF02DC" w:rsidRDefault="00FF02DC" w:rsidP="009533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FF02DC" w:rsidRDefault="00FF02DC" w:rsidP="00FF02DC">
      <w:pPr>
        <w:suppressAutoHyphens/>
        <w:ind w:firstLine="709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3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6</w:t>
      </w:r>
      <w:r w:rsidRPr="0042057C">
        <w:t xml:space="preserve"> </w:t>
      </w:r>
      <w:r>
        <w:t>«</w:t>
      </w:r>
      <w:r w:rsidRPr="0042057C">
        <w:rPr>
          <w:i/>
          <w:sz w:val="28"/>
          <w:szCs w:val="28"/>
        </w:rPr>
        <w:t>Предоставление субсидий субъектам малого и среднего предпринимательства в целях возмещения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</w:r>
      <w:r>
        <w:rPr>
          <w:i/>
          <w:sz w:val="28"/>
          <w:szCs w:val="28"/>
        </w:rPr>
        <w:t>»</w:t>
      </w:r>
    </w:p>
    <w:p w:rsidR="00FF02DC" w:rsidRPr="00645F6B" w:rsidRDefault="00FF02DC" w:rsidP="00FF02DC">
      <w:pPr>
        <w:suppressAutoHyphens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45F6B">
        <w:rPr>
          <w:sz w:val="28"/>
          <w:szCs w:val="28"/>
        </w:rPr>
        <w:t>Средства предусмотрены в объёме 23 310,0 тыс. рублей из них: 20 979,0 тыс. рублей – средства федерального бюджета (профинансировано (освоено) за 2016 год – 13</w:t>
      </w:r>
      <w:r w:rsidR="003E0EDC" w:rsidRPr="00645F6B">
        <w:rPr>
          <w:sz w:val="28"/>
          <w:szCs w:val="28"/>
        </w:rPr>
        <w:t xml:space="preserve"> </w:t>
      </w:r>
      <w:r w:rsidRPr="00645F6B">
        <w:rPr>
          <w:sz w:val="28"/>
          <w:szCs w:val="28"/>
        </w:rPr>
        <w:t>973,76 тыс. рублей или 66,6 % от объема годовых бюджетных назначений) и средства краевого бюджета в сумме 2 331,0 тыс. рублей (профинансировано (освоено) за 2016 год – 1</w:t>
      </w:r>
      <w:r w:rsidR="003E0EDC" w:rsidRPr="00645F6B">
        <w:rPr>
          <w:sz w:val="28"/>
          <w:szCs w:val="28"/>
        </w:rPr>
        <w:t xml:space="preserve"> </w:t>
      </w:r>
      <w:r w:rsidRPr="00645F6B">
        <w:rPr>
          <w:sz w:val="28"/>
          <w:szCs w:val="28"/>
        </w:rPr>
        <w:t>552,64 тыс. рублей или 66,6 % от объема годовых бюджетных назначений).</w:t>
      </w:r>
    </w:p>
    <w:p w:rsidR="00FF02DC" w:rsidRPr="00645F6B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645F6B">
        <w:rPr>
          <w:sz w:val="28"/>
          <w:szCs w:val="28"/>
        </w:rPr>
        <w:t>Бюджетные средства не профинансированы в полном объеме (федеральный бюджет – 7</w:t>
      </w:r>
      <w:r w:rsidR="003E0EDC" w:rsidRPr="00645F6B">
        <w:rPr>
          <w:sz w:val="28"/>
          <w:szCs w:val="28"/>
        </w:rPr>
        <w:t xml:space="preserve"> </w:t>
      </w:r>
      <w:r w:rsidRPr="00645F6B">
        <w:rPr>
          <w:sz w:val="28"/>
          <w:szCs w:val="28"/>
        </w:rPr>
        <w:t>005,24 тыс. рублей, краевой бюджет – 778,36 тыс. рублей) по следующим причинам:</w:t>
      </w:r>
    </w:p>
    <w:p w:rsidR="00FF02DC" w:rsidRPr="00FF02DC" w:rsidRDefault="00FF02DC" w:rsidP="00FF02DC">
      <w:pPr>
        <w:suppressAutoHyphens/>
        <w:ind w:firstLine="708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По итогам приема документов для участия в конкурсном отборе субъектов малого и среднего предпринимательства Краснодарского края на предоставление субсидий подано 6 заявок.</w:t>
      </w:r>
    </w:p>
    <w:p w:rsidR="00FF02DC" w:rsidRPr="00FF02DC" w:rsidRDefault="00FF02DC" w:rsidP="00FF02DC">
      <w:pPr>
        <w:suppressAutoHyphens/>
        <w:ind w:firstLine="708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По итогам заседания конкурсной комиссии по конкурсному отбору субъектов малого и среднего предпринимательства Краснодарского края для предоставления субсидий, состоявшегося 28 ноября 2016 года, из поступивших 6 заявок 4 признаны несоответствующими требованиям порядка предоставления субсидий предоставления субсидий субъектам малого и среднего предпринимательства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базы, утвержденного приказом департамента инвестиций и развития малого и среднего предпринимательства Краснодарского края от 18 октября 2016 г</w:t>
      </w:r>
      <w:r w:rsidR="00645F6B">
        <w:rPr>
          <w:sz w:val="28"/>
          <w:szCs w:val="28"/>
        </w:rPr>
        <w:t>ода</w:t>
      </w:r>
      <w:r w:rsidRPr="00FF02DC">
        <w:rPr>
          <w:sz w:val="28"/>
          <w:szCs w:val="28"/>
        </w:rPr>
        <w:t xml:space="preserve"> № 94, 2 заявки признаны победителями конкурса.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ООО «Центр молодежного инновационного творчества «Перспектива», г. Курганинск в сумме 7 526, 4 тыс. рублей, в том числе за счет средств краевого бюджета – 566,4 тыс. рублей, за счет средств федерального бюджета – 6 960 ,0 тыс. рублей;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ООО «Центр молодежного инновационного творчества, г. Горячий Ключ в сумме 8 000,0 тыс. рублей, в том числе за счет средств краевого бюджета – 1 000,0 тыс. рублей, за счет средств федерального бюджета – 7 000,0 тыс. рублей.</w:t>
      </w:r>
    </w:p>
    <w:p w:rsidR="00FF02DC" w:rsidRPr="00FF02DC" w:rsidRDefault="00FF02DC" w:rsidP="00FF02DC">
      <w:pPr>
        <w:suppressAutoHyphens/>
        <w:ind w:firstLine="709"/>
        <w:jc w:val="both"/>
        <w:rPr>
          <w:b/>
          <w:sz w:val="28"/>
          <w:szCs w:val="28"/>
        </w:rPr>
      </w:pPr>
      <w:r w:rsidRPr="00FF02DC">
        <w:rPr>
          <w:b/>
          <w:sz w:val="28"/>
          <w:szCs w:val="28"/>
        </w:rPr>
        <w:t>В целях реализации мероприятия департаментом был разработан ряд документов:</w:t>
      </w:r>
    </w:p>
    <w:p w:rsidR="00FF02DC" w:rsidRPr="00FF02DC" w:rsidRDefault="00FF02DC" w:rsidP="00FF02DC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F02DC">
        <w:rPr>
          <w:bCs/>
          <w:sz w:val="28"/>
          <w:szCs w:val="28"/>
        </w:rPr>
        <w:t>приказ департамента инвестиций и развития малого и среднего предпринимательства Краснодарского края от 18 октября 2016 года № 94 «Об утверждении порядка предоставления субсидий субъектам малого и среднего предпринимательства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базы»;</w:t>
      </w:r>
    </w:p>
    <w:p w:rsidR="00FF02DC" w:rsidRPr="00FF02DC" w:rsidRDefault="00FF02DC" w:rsidP="00FF02DC">
      <w:pPr>
        <w:pStyle w:val="1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02DC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департамента инвестиций и развития малого и среднего предпринимательства Краснодарского края от 20 октября 2016 года № 95 «О проведении конкурсного отбора субъектов малого и среднего предпринимательства Краснодарского края для предоставления субсидий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базы» (сроки приема заявлений на участие в конкурсе с 7 ноября 2016 года по 11 ноября 2016 года).</w:t>
      </w:r>
    </w:p>
    <w:p w:rsidR="00FF02DC" w:rsidRPr="00FF02DC" w:rsidRDefault="00FF02DC" w:rsidP="00FF02DC">
      <w:pPr>
        <w:suppressAutoHyphens/>
        <w:ind w:firstLine="709"/>
        <w:jc w:val="both"/>
        <w:rPr>
          <w:b/>
          <w:sz w:val="28"/>
          <w:szCs w:val="28"/>
        </w:rPr>
      </w:pPr>
      <w:r w:rsidRPr="00FF02DC">
        <w:rPr>
          <w:b/>
          <w:sz w:val="28"/>
          <w:szCs w:val="28"/>
        </w:rPr>
        <w:t xml:space="preserve">Непосредственные результаты </w:t>
      </w:r>
    </w:p>
    <w:p w:rsidR="00770888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 xml:space="preserve">В целях оценки реализации мероприятия запланировано 5 непосредственных результата. </w:t>
      </w:r>
    </w:p>
    <w:p w:rsidR="00FF02DC" w:rsidRPr="00645F6B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645F6B">
        <w:rPr>
          <w:sz w:val="28"/>
          <w:szCs w:val="28"/>
        </w:rPr>
        <w:t xml:space="preserve">По итогам 2016 года плановые значения достигнуты по </w:t>
      </w:r>
      <w:r w:rsidR="00063CDE" w:rsidRPr="00645F6B">
        <w:rPr>
          <w:sz w:val="28"/>
          <w:szCs w:val="28"/>
        </w:rPr>
        <w:t>2</w:t>
      </w:r>
      <w:r w:rsidRPr="00645F6B">
        <w:rPr>
          <w:sz w:val="28"/>
          <w:szCs w:val="28"/>
        </w:rPr>
        <w:t xml:space="preserve"> позициям, в том числе:</w:t>
      </w:r>
    </w:p>
    <w:p w:rsidR="00FF02DC" w:rsidRPr="00645F6B" w:rsidRDefault="00FF02DC" w:rsidP="00FF02DC">
      <w:pPr>
        <w:pStyle w:val="ConsPlusNormal"/>
        <w:suppressAutoHyphens/>
        <w:ind w:firstLine="708"/>
        <w:jc w:val="both"/>
      </w:pPr>
      <w:r w:rsidRPr="00645F6B"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 – 6 ед. (плановое – 6), или 100 % от плана;</w:t>
      </w:r>
    </w:p>
    <w:p w:rsidR="00FF02DC" w:rsidRPr="00645F6B" w:rsidRDefault="00FF02DC" w:rsidP="00FF02DC">
      <w:pPr>
        <w:pStyle w:val="ConsPlusNormal"/>
        <w:suppressAutoHyphens/>
        <w:ind w:firstLine="708"/>
        <w:jc w:val="both"/>
      </w:pPr>
      <w:r w:rsidRPr="00645F6B">
        <w:t>коэффициент загрузки оборудования центра молодежного инновационного творчества – 60 % (пла</w:t>
      </w:r>
      <w:r w:rsidR="00DD4399" w:rsidRPr="00645F6B">
        <w:t>новое – 60), или 100 % от плана.</w:t>
      </w:r>
    </w:p>
    <w:p w:rsidR="00770888" w:rsidRPr="00840EDF" w:rsidRDefault="00C14C75" w:rsidP="00770888">
      <w:pPr>
        <w:suppressAutoHyphens/>
        <w:ind w:firstLine="709"/>
        <w:jc w:val="both"/>
        <w:rPr>
          <w:sz w:val="28"/>
          <w:szCs w:val="28"/>
        </w:rPr>
      </w:pPr>
      <w:r w:rsidRPr="00645F6B">
        <w:rPr>
          <w:sz w:val="28"/>
          <w:szCs w:val="28"/>
        </w:rPr>
        <w:t>В тоже время по 3 позициям пла</w:t>
      </w:r>
      <w:r w:rsidR="00770888" w:rsidRPr="00645F6B">
        <w:rPr>
          <w:sz w:val="28"/>
          <w:szCs w:val="28"/>
        </w:rPr>
        <w:t xml:space="preserve">новые значения </w:t>
      </w:r>
      <w:r w:rsidRPr="00645F6B">
        <w:rPr>
          <w:sz w:val="28"/>
          <w:szCs w:val="28"/>
        </w:rPr>
        <w:t xml:space="preserve">не </w:t>
      </w:r>
      <w:r w:rsidR="00770888" w:rsidRPr="00645F6B">
        <w:rPr>
          <w:sz w:val="28"/>
          <w:szCs w:val="28"/>
        </w:rPr>
        <w:t xml:space="preserve">достигнуты </w:t>
      </w:r>
      <w:r w:rsidRPr="00645F6B">
        <w:rPr>
          <w:sz w:val="28"/>
          <w:szCs w:val="28"/>
        </w:rPr>
        <w:t xml:space="preserve">по причине </w:t>
      </w:r>
      <w:r w:rsidRPr="00645F6B">
        <w:rPr>
          <w:bCs/>
          <w:sz w:val="28"/>
          <w:szCs w:val="28"/>
        </w:rPr>
        <w:t>несоответствия заявителей условиям и требованиям порядка</w:t>
      </w:r>
      <w:r w:rsidRPr="00840EDF">
        <w:rPr>
          <w:bCs/>
          <w:sz w:val="28"/>
          <w:szCs w:val="28"/>
        </w:rPr>
        <w:t xml:space="preserve"> предоставления субсидий, </w:t>
      </w:r>
      <w:r w:rsidR="00770888" w:rsidRPr="00840EDF">
        <w:rPr>
          <w:sz w:val="28"/>
          <w:szCs w:val="28"/>
        </w:rPr>
        <w:t>в том числе:</w:t>
      </w:r>
    </w:p>
    <w:p w:rsidR="0012060D" w:rsidRPr="00840EDF" w:rsidRDefault="0012060D" w:rsidP="0012060D">
      <w:pPr>
        <w:pStyle w:val="ConsPlusNormal"/>
        <w:suppressAutoHyphens/>
        <w:ind w:firstLine="708"/>
        <w:jc w:val="both"/>
      </w:pPr>
      <w:r w:rsidRPr="00840EDF">
        <w:t>количество человек, воспользовавшихся услугами центров молодежного инновационного творчества – 714 чел. (плановое – 900), или 79,3 % от плана (несоответствие заявителей условиям и требованиям порядка предоставления субсидий);</w:t>
      </w:r>
    </w:p>
    <w:p w:rsidR="00FF02DC" w:rsidRPr="00840EDF" w:rsidRDefault="00FF02DC" w:rsidP="00FF02DC">
      <w:pPr>
        <w:pStyle w:val="ConsPlusNormal"/>
        <w:suppressAutoHyphens/>
        <w:ind w:firstLine="708"/>
        <w:jc w:val="both"/>
      </w:pPr>
      <w:r w:rsidRPr="00840EDF">
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«круглые столы» – 11 ед. (плановое – 15), или 73,3 % от плана (несоответствие заявителей условиям и требованиям порядка предоставления субсидий).</w:t>
      </w:r>
    </w:p>
    <w:p w:rsidR="00FF02DC" w:rsidRPr="00840EDF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840EDF">
        <w:rPr>
          <w:sz w:val="28"/>
          <w:szCs w:val="28"/>
        </w:rPr>
        <w:t xml:space="preserve">количество центров молодежного инновационного творчества, получивших государственную поддержку – 2 ед. (плановое – 3), или 66,6 % от плана. </w:t>
      </w:r>
    </w:p>
    <w:p w:rsidR="00B97D69" w:rsidRPr="00840EDF" w:rsidRDefault="00C14C75" w:rsidP="00C14C75">
      <w:pPr>
        <w:suppressAutoHyphens/>
        <w:ind w:firstLine="709"/>
        <w:jc w:val="both"/>
        <w:rPr>
          <w:sz w:val="28"/>
          <w:szCs w:val="28"/>
        </w:rPr>
      </w:pPr>
      <w:r w:rsidRPr="00840EDF">
        <w:rPr>
          <w:sz w:val="28"/>
          <w:szCs w:val="28"/>
        </w:rPr>
        <w:t>На основании выше изложенного считаем мероприятие невыполненным.</w:t>
      </w:r>
    </w:p>
    <w:p w:rsidR="00C14C75" w:rsidRDefault="00C14C75" w:rsidP="00062AD3">
      <w:pPr>
        <w:ind w:firstLine="709"/>
        <w:jc w:val="both"/>
        <w:rPr>
          <w:b/>
          <w:sz w:val="28"/>
          <w:szCs w:val="28"/>
        </w:rPr>
      </w:pPr>
      <w:bookmarkStart w:id="3" w:name="sub_105"/>
    </w:p>
    <w:p w:rsidR="006E0266" w:rsidRPr="00776F1D" w:rsidRDefault="006E0266" w:rsidP="00062AD3">
      <w:pPr>
        <w:ind w:firstLine="709"/>
        <w:jc w:val="both"/>
        <w:rPr>
          <w:b/>
          <w:sz w:val="28"/>
          <w:szCs w:val="28"/>
        </w:rPr>
      </w:pPr>
      <w:r w:rsidRPr="00776F1D">
        <w:rPr>
          <w:b/>
          <w:sz w:val="28"/>
          <w:szCs w:val="28"/>
        </w:rPr>
        <w:t>Целевые показатели подпрограммы.</w:t>
      </w:r>
    </w:p>
    <w:p w:rsidR="006E0266" w:rsidRPr="00F534BD" w:rsidRDefault="006E0266" w:rsidP="00062AD3">
      <w:pPr>
        <w:ind w:firstLine="709"/>
        <w:jc w:val="both"/>
        <w:rPr>
          <w:sz w:val="28"/>
          <w:szCs w:val="28"/>
        </w:rPr>
      </w:pPr>
      <w:r w:rsidRPr="00776F1D">
        <w:rPr>
          <w:sz w:val="28"/>
          <w:szCs w:val="28"/>
        </w:rPr>
        <w:t>В целях оценки реализации мероприятий подпрограммы запланировано 2</w:t>
      </w:r>
      <w:r w:rsidR="00167C00" w:rsidRPr="00776F1D">
        <w:rPr>
          <w:sz w:val="28"/>
          <w:szCs w:val="28"/>
        </w:rPr>
        <w:t>2</w:t>
      </w:r>
      <w:r w:rsidRPr="00776F1D">
        <w:rPr>
          <w:sz w:val="28"/>
          <w:szCs w:val="28"/>
        </w:rPr>
        <w:t xml:space="preserve"> непосредственных </w:t>
      </w:r>
      <w:r w:rsidRPr="00840EDF">
        <w:rPr>
          <w:sz w:val="28"/>
          <w:szCs w:val="28"/>
        </w:rPr>
        <w:t xml:space="preserve">результата их реализации. </w:t>
      </w:r>
      <w:r w:rsidR="00062AD3" w:rsidRPr="00840EDF">
        <w:rPr>
          <w:sz w:val="28"/>
          <w:szCs w:val="28"/>
        </w:rPr>
        <w:t>По итогам 2016 года плановые значения достигнуты по</w:t>
      </w:r>
      <w:r w:rsidR="00167C00" w:rsidRPr="00840EDF">
        <w:rPr>
          <w:sz w:val="28"/>
          <w:szCs w:val="28"/>
        </w:rPr>
        <w:t xml:space="preserve"> 18</w:t>
      </w:r>
      <w:r w:rsidR="00840EDF" w:rsidRPr="00840EDF">
        <w:rPr>
          <w:sz w:val="28"/>
          <w:szCs w:val="28"/>
        </w:rPr>
        <w:t xml:space="preserve"> </w:t>
      </w:r>
      <w:r w:rsidR="00062AD3" w:rsidRPr="00840EDF">
        <w:rPr>
          <w:sz w:val="28"/>
          <w:szCs w:val="28"/>
        </w:rPr>
        <w:t>позициям</w:t>
      </w:r>
      <w:r w:rsidR="00062AD3" w:rsidRPr="00776F1D">
        <w:rPr>
          <w:sz w:val="28"/>
          <w:szCs w:val="28"/>
        </w:rPr>
        <w:t xml:space="preserve">. </w:t>
      </w:r>
    </w:p>
    <w:p w:rsidR="00062AD3" w:rsidRPr="00F534BD" w:rsidRDefault="00062AD3" w:rsidP="00062AD3">
      <w:pPr>
        <w:ind w:firstLine="709"/>
        <w:jc w:val="both"/>
        <w:rPr>
          <w:sz w:val="28"/>
          <w:szCs w:val="28"/>
        </w:rPr>
      </w:pPr>
      <w:r w:rsidRPr="00F534BD">
        <w:rPr>
          <w:sz w:val="28"/>
          <w:szCs w:val="28"/>
        </w:rPr>
        <w:t>По итогам 2016 года из 3 показателей оценки достижения цели и решения задач подпрограммы плановые значения про</w:t>
      </w:r>
      <w:r w:rsidR="00F534BD">
        <w:rPr>
          <w:sz w:val="28"/>
          <w:szCs w:val="28"/>
        </w:rPr>
        <w:t>г</w:t>
      </w:r>
      <w:r w:rsidRPr="00F534BD">
        <w:rPr>
          <w:sz w:val="28"/>
          <w:szCs w:val="28"/>
        </w:rPr>
        <w:t>нозируется достичь по 3 позициям, в том числе:</w:t>
      </w:r>
    </w:p>
    <w:p w:rsidR="00A77B7D" w:rsidRPr="00840EDF" w:rsidRDefault="00062AD3" w:rsidP="00A77B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4790">
        <w:tab/>
      </w:r>
      <w:r w:rsidR="00A77B7D" w:rsidRPr="00840EDF">
        <w:rPr>
          <w:rFonts w:ascii="Times New Roman" w:hAnsi="Times New Roman" w:cs="Times New Roman"/>
          <w:sz w:val="28"/>
          <w:szCs w:val="28"/>
        </w:rPr>
        <w:t>к</w:t>
      </w:r>
      <w:r w:rsidR="00A77B7D" w:rsidRPr="00840E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оличество субъектов малого и среднего предпринимательства (включая индивидуальных предпринимателей) в расчете на 1 тыс. человек населения Краснодарского края </w:t>
      </w:r>
      <w:r w:rsidR="00A77B7D" w:rsidRPr="00840EDF">
        <w:rPr>
          <w:rFonts w:ascii="Times New Roman" w:hAnsi="Times New Roman" w:cs="Times New Roman"/>
          <w:sz w:val="28"/>
          <w:szCs w:val="28"/>
        </w:rPr>
        <w:t>–</w:t>
      </w:r>
      <w:r w:rsidR="00A77B7D" w:rsidRPr="00840EDF">
        <w:t xml:space="preserve"> </w:t>
      </w:r>
      <w:r w:rsidR="00DD4399" w:rsidRPr="00840EDF">
        <w:rPr>
          <w:rFonts w:ascii="Times New Roman" w:hAnsi="Times New Roman" w:cs="Times New Roman"/>
          <w:sz w:val="28"/>
          <w:szCs w:val="28"/>
        </w:rPr>
        <w:t>прогноз</w:t>
      </w:r>
      <w:r w:rsidR="00487BCD" w:rsidRPr="00840EDF">
        <w:rPr>
          <w:rFonts w:ascii="Times New Roman" w:hAnsi="Times New Roman" w:cs="Times New Roman"/>
          <w:sz w:val="28"/>
          <w:szCs w:val="28"/>
        </w:rPr>
        <w:t>н</w:t>
      </w:r>
      <w:r w:rsidR="00840EDF" w:rsidRPr="00840EDF">
        <w:rPr>
          <w:rFonts w:ascii="Times New Roman" w:hAnsi="Times New Roman" w:cs="Times New Roman"/>
          <w:sz w:val="28"/>
          <w:szCs w:val="28"/>
        </w:rPr>
        <w:t xml:space="preserve">ое значение ожидается на уровне </w:t>
      </w:r>
      <w:r w:rsidR="00DD4399" w:rsidRPr="00840EDF">
        <w:rPr>
          <w:rFonts w:ascii="Times New Roman" w:hAnsi="Times New Roman" w:cs="Times New Roman"/>
          <w:sz w:val="28"/>
          <w:szCs w:val="28"/>
        </w:rPr>
        <w:t xml:space="preserve">50,45 </w:t>
      </w:r>
      <w:r w:rsidR="00A77B7D" w:rsidRPr="00840EDF">
        <w:rPr>
          <w:rFonts w:ascii="Times New Roman" w:hAnsi="Times New Roman" w:cs="Times New Roman"/>
          <w:sz w:val="28"/>
          <w:szCs w:val="28"/>
        </w:rPr>
        <w:t>(плановое</w:t>
      </w:r>
      <w:r w:rsidR="006F7030" w:rsidRPr="00840EDF">
        <w:rPr>
          <w:rFonts w:ascii="Times New Roman" w:hAnsi="Times New Roman" w:cs="Times New Roman"/>
          <w:sz w:val="28"/>
          <w:szCs w:val="28"/>
        </w:rPr>
        <w:t xml:space="preserve"> </w:t>
      </w:r>
      <w:r w:rsidR="00A77B7D" w:rsidRPr="00840EDF">
        <w:rPr>
          <w:rFonts w:ascii="Times New Roman" w:hAnsi="Times New Roman" w:cs="Times New Roman"/>
          <w:sz w:val="28"/>
          <w:szCs w:val="28"/>
        </w:rPr>
        <w:t>50,45 ед.). Согласно Методике расчета целевых показателей г</w:t>
      </w:r>
      <w:r w:rsidR="00A77B7D" w:rsidRPr="00840EDF">
        <w:rPr>
          <w:rFonts w:ascii="Times New Roman" w:hAnsi="Times New Roman"/>
          <w:sz w:val="28"/>
          <w:szCs w:val="28"/>
        </w:rPr>
        <w:t xml:space="preserve">осударственной программы Краснодарского края «Социально-экономическое и инновационное развитие Краснодарского края» период расчета данного показателя установлен как «ежегодно, не позднее 1 июня». </w:t>
      </w:r>
    </w:p>
    <w:p w:rsidR="00A77B7D" w:rsidRPr="00840EDF" w:rsidRDefault="00A77B7D" w:rsidP="00A77B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DF">
        <w:rPr>
          <w:rFonts w:ascii="Times New Roman" w:hAnsi="Times New Roman"/>
          <w:sz w:val="28"/>
          <w:szCs w:val="28"/>
        </w:rPr>
        <w:t xml:space="preserve">Данный показатель рассчитывается на основании информации, источником которой выступают Отделение Пенсионного фонда РФ по Краснодарскому краю (количество ИП) и </w:t>
      </w:r>
      <w:proofErr w:type="spellStart"/>
      <w:r w:rsidRPr="00840EDF">
        <w:rPr>
          <w:rFonts w:ascii="Times New Roman" w:hAnsi="Times New Roman"/>
          <w:sz w:val="28"/>
          <w:szCs w:val="28"/>
        </w:rPr>
        <w:t>Краснодарстат</w:t>
      </w:r>
      <w:proofErr w:type="spellEnd"/>
      <w:r w:rsidRPr="00840EDF">
        <w:rPr>
          <w:rFonts w:ascii="Times New Roman" w:hAnsi="Times New Roman"/>
          <w:sz w:val="28"/>
          <w:szCs w:val="28"/>
        </w:rPr>
        <w:t xml:space="preserve"> (количество юридических лиц и численность постоянного населения).</w:t>
      </w:r>
    </w:p>
    <w:p w:rsidR="00A77B7D" w:rsidRPr="00840EDF" w:rsidRDefault="00A77B7D" w:rsidP="00A77B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DF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 w:rsidRPr="00840EDF">
        <w:rPr>
          <w:rFonts w:ascii="Times New Roman" w:hAnsi="Times New Roman"/>
          <w:sz w:val="28"/>
          <w:szCs w:val="28"/>
        </w:rPr>
        <w:t>Краснодарстатом</w:t>
      </w:r>
      <w:proofErr w:type="spellEnd"/>
      <w:r w:rsidRPr="00840EDF">
        <w:rPr>
          <w:rFonts w:ascii="Times New Roman" w:hAnsi="Times New Roman"/>
          <w:sz w:val="28"/>
          <w:szCs w:val="28"/>
        </w:rPr>
        <w:t xml:space="preserve"> требуемая для расчета данного показателя информация может быть предоставлена не ранее мая 2017 года, его расчет будет произведен в установленные программой сроки</w:t>
      </w:r>
      <w:r w:rsidRPr="00840E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2AD3" w:rsidRPr="00840EDF" w:rsidRDefault="00D617B7" w:rsidP="00D617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0EDF">
        <w:rPr>
          <w:rFonts w:eastAsiaTheme="minorHAnsi"/>
          <w:sz w:val="28"/>
          <w:szCs w:val="28"/>
          <w:lang w:eastAsia="en-US"/>
        </w:rPr>
        <w:t xml:space="preserve">количество вновь созданных рабочих мест (включая вновь зарегистрированных индивидуальных предпринимателей) в </w:t>
      </w:r>
      <w:r w:rsidRPr="00645F6B">
        <w:rPr>
          <w:rFonts w:eastAsiaTheme="minorHAnsi"/>
          <w:sz w:val="28"/>
          <w:szCs w:val="28"/>
          <w:lang w:eastAsia="en-US"/>
        </w:rPr>
        <w:t>секторе малого и среднего предпринимательства при реализации. подпрограммы (ежегодно)</w:t>
      </w:r>
      <w:r w:rsidRPr="00645F6B">
        <w:rPr>
          <w:rFonts w:ascii="Arial" w:eastAsiaTheme="minorHAnsi" w:hAnsi="Arial" w:cs="Arial"/>
          <w:lang w:eastAsia="en-US"/>
        </w:rPr>
        <w:t xml:space="preserve"> </w:t>
      </w:r>
      <w:r w:rsidR="00062AD3" w:rsidRPr="00645F6B">
        <w:rPr>
          <w:sz w:val="28"/>
          <w:szCs w:val="28"/>
        </w:rPr>
        <w:t xml:space="preserve">– </w:t>
      </w:r>
      <w:r w:rsidR="00167C00" w:rsidRPr="00645F6B">
        <w:rPr>
          <w:sz w:val="28"/>
          <w:szCs w:val="28"/>
        </w:rPr>
        <w:t>0,698</w:t>
      </w:r>
      <w:r w:rsidR="00062AD3" w:rsidRPr="00645F6B">
        <w:rPr>
          <w:sz w:val="28"/>
          <w:szCs w:val="28"/>
        </w:rPr>
        <w:t xml:space="preserve"> тыс. ед. (плановое – 0,68);</w:t>
      </w:r>
    </w:p>
    <w:p w:rsidR="00487BCD" w:rsidRPr="00840EDF" w:rsidRDefault="00062AD3" w:rsidP="00487B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DF">
        <w:rPr>
          <w:rFonts w:ascii="Times New Roman" w:hAnsi="Times New Roman" w:cs="Times New Roman"/>
          <w:sz w:val="28"/>
          <w:szCs w:val="28"/>
        </w:rPr>
        <w:t xml:space="preserve">уровень инновационной активности организаций </w:t>
      </w:r>
      <w:r w:rsidR="00B20231" w:rsidRPr="00840ED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20231" w:rsidRPr="00840E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ежегодно, не позднее 15 сентября </w:t>
      </w:r>
      <w:r w:rsidRPr="00840EDF">
        <w:rPr>
          <w:rFonts w:ascii="Times New Roman" w:hAnsi="Times New Roman" w:cs="Times New Roman"/>
          <w:sz w:val="28"/>
          <w:szCs w:val="28"/>
        </w:rPr>
        <w:t>(планово</w:t>
      </w:r>
      <w:r w:rsidR="00DD4399" w:rsidRPr="00840EDF">
        <w:rPr>
          <w:rFonts w:ascii="Times New Roman" w:hAnsi="Times New Roman" w:cs="Times New Roman"/>
          <w:sz w:val="28"/>
          <w:szCs w:val="28"/>
        </w:rPr>
        <w:t xml:space="preserve">е – 5,9) </w:t>
      </w:r>
      <w:r w:rsidR="00487BCD" w:rsidRPr="00840EDF">
        <w:rPr>
          <w:rFonts w:ascii="Times New Roman" w:hAnsi="Times New Roman" w:cs="Times New Roman"/>
          <w:sz w:val="28"/>
          <w:szCs w:val="28"/>
        </w:rPr>
        <w:t xml:space="preserve">прогнозное значение ожидается на </w:t>
      </w:r>
      <w:r w:rsidR="00645F6B" w:rsidRPr="00840EDF">
        <w:rPr>
          <w:rFonts w:ascii="Times New Roman" w:hAnsi="Times New Roman" w:cs="Times New Roman"/>
          <w:sz w:val="28"/>
          <w:szCs w:val="28"/>
        </w:rPr>
        <w:t>уровне 5</w:t>
      </w:r>
      <w:r w:rsidR="00487BCD" w:rsidRPr="00840EDF">
        <w:rPr>
          <w:rFonts w:ascii="Times New Roman" w:hAnsi="Times New Roman" w:cs="Times New Roman"/>
          <w:sz w:val="28"/>
          <w:szCs w:val="28"/>
        </w:rPr>
        <w:t>,9 %.</w:t>
      </w:r>
    </w:p>
    <w:p w:rsidR="00EC358C" w:rsidRPr="00645F6B" w:rsidRDefault="00EB2E99" w:rsidP="00487BCD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F6B">
        <w:rPr>
          <w:rFonts w:ascii="Times New Roman" w:eastAsiaTheme="minorEastAsia" w:hAnsi="Times New Roman" w:cs="Times New Roman"/>
          <w:sz w:val="28"/>
          <w:szCs w:val="28"/>
        </w:rPr>
        <w:t>На основании всего выше</w:t>
      </w:r>
      <w:r w:rsidR="00062AD3" w:rsidRPr="00645F6B">
        <w:rPr>
          <w:rFonts w:ascii="Times New Roman" w:eastAsiaTheme="minorEastAsia" w:hAnsi="Times New Roman" w:cs="Times New Roman"/>
          <w:sz w:val="28"/>
          <w:szCs w:val="28"/>
        </w:rPr>
        <w:t>изложенного и с</w:t>
      </w:r>
      <w:r w:rsidR="00BC3567" w:rsidRPr="00645F6B">
        <w:rPr>
          <w:rFonts w:ascii="Times New Roman" w:eastAsiaTheme="minorEastAsia" w:hAnsi="Times New Roman" w:cs="Times New Roman"/>
          <w:sz w:val="28"/>
          <w:szCs w:val="28"/>
        </w:rPr>
        <w:t xml:space="preserve">огласно, оценки эффективности реализации подпрограмм приведенной в приложении к </w:t>
      </w:r>
      <w:r w:rsidR="001E4DE3" w:rsidRPr="00645F6B">
        <w:rPr>
          <w:rFonts w:ascii="Times New Roman" w:eastAsiaTheme="minorEastAsia" w:hAnsi="Times New Roman" w:cs="Times New Roman"/>
          <w:sz w:val="28"/>
          <w:szCs w:val="28"/>
        </w:rPr>
        <w:t xml:space="preserve">настоящему </w:t>
      </w:r>
      <w:r w:rsidR="00BC3567" w:rsidRPr="00645F6B">
        <w:rPr>
          <w:rFonts w:ascii="Times New Roman" w:eastAsiaTheme="minorEastAsia" w:hAnsi="Times New Roman" w:cs="Times New Roman"/>
          <w:sz w:val="28"/>
          <w:szCs w:val="28"/>
        </w:rPr>
        <w:t xml:space="preserve">докладу </w:t>
      </w:r>
      <w:r w:rsidR="00D617B7" w:rsidRPr="00645F6B">
        <w:rPr>
          <w:rFonts w:ascii="Times New Roman" w:eastAsiaTheme="minorEastAsia" w:hAnsi="Times New Roman" w:cs="Times New Roman"/>
          <w:sz w:val="28"/>
          <w:szCs w:val="28"/>
        </w:rPr>
        <w:t xml:space="preserve">и рассчитанной в соответствии с методикой, </w:t>
      </w:r>
      <w:r w:rsidR="00D617B7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предусмотренной </w:t>
      </w:r>
      <w:hyperlink r:id="rId9" w:history="1">
        <w:r w:rsidR="00D617B7" w:rsidRPr="00645F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D617B7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администрации (губернатора) Краснодарского края от 8 мая 2014 года № 430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края»</w:t>
      </w:r>
      <w:r w:rsidR="00EC358C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считаем э</w:t>
      </w:r>
      <w:r w:rsidR="00D617B7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>ффективность реализации подпрограмм</w:t>
      </w:r>
      <w:r w:rsidR="00EC358C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617B7" w:rsidRPr="00645F6B" w:rsidRDefault="00D23445" w:rsidP="00990C48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F6B">
        <w:rPr>
          <w:rFonts w:eastAsiaTheme="minorHAnsi"/>
          <w:sz w:val="28"/>
          <w:szCs w:val="28"/>
          <w:lang w:eastAsia="en-US"/>
        </w:rPr>
        <w:t>Формирован</w:t>
      </w:r>
      <w:r w:rsidR="00A00849" w:rsidRPr="00645F6B">
        <w:rPr>
          <w:rFonts w:eastAsiaTheme="minorHAnsi"/>
          <w:sz w:val="28"/>
          <w:szCs w:val="28"/>
          <w:lang w:eastAsia="en-US"/>
        </w:rPr>
        <w:t xml:space="preserve">ие и продвижение экономической </w:t>
      </w:r>
      <w:r w:rsidRPr="00645F6B">
        <w:rPr>
          <w:rFonts w:eastAsiaTheme="minorHAnsi"/>
          <w:sz w:val="28"/>
          <w:szCs w:val="28"/>
          <w:lang w:eastAsia="en-US"/>
        </w:rPr>
        <w:t>и инвестиционной привлекательности Краснодарского края за его пределами</w:t>
      </w:r>
      <w:r w:rsidR="00D617B7" w:rsidRPr="00645F6B">
        <w:rPr>
          <w:rFonts w:eastAsiaTheme="minorHAnsi"/>
          <w:sz w:val="28"/>
          <w:szCs w:val="28"/>
          <w:lang w:eastAsia="en-US"/>
        </w:rPr>
        <w:t xml:space="preserve"> </w:t>
      </w:r>
      <w:r w:rsidRPr="00645F6B">
        <w:rPr>
          <w:rFonts w:eastAsiaTheme="minorHAnsi"/>
          <w:sz w:val="28"/>
          <w:szCs w:val="28"/>
          <w:lang w:eastAsia="en-US"/>
        </w:rPr>
        <w:t xml:space="preserve">(эффективность </w:t>
      </w:r>
      <w:r w:rsidR="00D617B7" w:rsidRPr="00645F6B">
        <w:rPr>
          <w:rFonts w:eastAsiaTheme="minorHAnsi"/>
          <w:sz w:val="28"/>
          <w:szCs w:val="28"/>
          <w:lang w:eastAsia="en-US"/>
        </w:rPr>
        <w:t xml:space="preserve">составила </w:t>
      </w:r>
      <w:r w:rsidR="00D45083" w:rsidRPr="00645F6B">
        <w:rPr>
          <w:sz w:val="28"/>
          <w:szCs w:val="28"/>
        </w:rPr>
        <w:t>&gt;</w:t>
      </w:r>
      <w:r w:rsidR="00EB2E99" w:rsidRPr="00645F6B">
        <w:rPr>
          <w:rFonts w:eastAsiaTheme="minorHAnsi"/>
          <w:sz w:val="28"/>
          <w:szCs w:val="28"/>
          <w:lang w:eastAsia="en-US"/>
        </w:rPr>
        <w:t>1</w:t>
      </w:r>
      <w:r w:rsidRPr="00645F6B">
        <w:rPr>
          <w:rFonts w:eastAsiaTheme="minorHAnsi"/>
          <w:sz w:val="28"/>
          <w:szCs w:val="28"/>
          <w:lang w:eastAsia="en-US"/>
        </w:rPr>
        <w:t xml:space="preserve">) </w:t>
      </w:r>
      <w:r w:rsidR="00D617B7" w:rsidRPr="00645F6B">
        <w:rPr>
          <w:rFonts w:eastAsiaTheme="minorHAnsi"/>
          <w:sz w:val="28"/>
          <w:szCs w:val="28"/>
          <w:lang w:eastAsia="en-US"/>
        </w:rPr>
        <w:t>и признана высокой.</w:t>
      </w:r>
    </w:p>
    <w:p w:rsidR="00EB2E99" w:rsidRPr="00645F6B" w:rsidRDefault="00D23445" w:rsidP="00EB2E9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773B">
        <w:rPr>
          <w:rFonts w:eastAsiaTheme="minorHAnsi"/>
          <w:sz w:val="28"/>
          <w:szCs w:val="28"/>
          <w:lang w:eastAsia="en-US"/>
        </w:rPr>
        <w:t>Государственная поддержка малого и среднего предпринимательства и стимулирова</w:t>
      </w:r>
      <w:r w:rsidR="00990C48" w:rsidRPr="0069773B">
        <w:rPr>
          <w:rFonts w:eastAsiaTheme="minorHAnsi"/>
          <w:sz w:val="28"/>
          <w:szCs w:val="28"/>
          <w:lang w:eastAsia="en-US"/>
        </w:rPr>
        <w:t xml:space="preserve">ние инновационной деятельности </w:t>
      </w:r>
      <w:r w:rsidRPr="0069773B">
        <w:rPr>
          <w:rFonts w:eastAsiaTheme="minorHAnsi"/>
          <w:sz w:val="28"/>
          <w:szCs w:val="28"/>
          <w:lang w:eastAsia="en-US"/>
        </w:rPr>
        <w:t xml:space="preserve">в Краснодарском крае (эффективность составила </w:t>
      </w:r>
      <w:r w:rsidR="006F456D" w:rsidRPr="0069773B">
        <w:rPr>
          <w:rFonts w:eastAsiaTheme="minorHAnsi"/>
          <w:sz w:val="28"/>
          <w:szCs w:val="28"/>
          <w:lang w:eastAsia="en-US"/>
        </w:rPr>
        <w:t>0,9</w:t>
      </w:r>
      <w:r w:rsidRPr="0069773B">
        <w:rPr>
          <w:rFonts w:eastAsiaTheme="minorHAnsi"/>
          <w:sz w:val="28"/>
          <w:szCs w:val="28"/>
          <w:lang w:eastAsia="en-US"/>
        </w:rPr>
        <w:t xml:space="preserve">) и признана </w:t>
      </w:r>
      <w:r w:rsidR="006F456D" w:rsidRPr="0069773B">
        <w:rPr>
          <w:rFonts w:eastAsiaTheme="minorHAnsi"/>
          <w:sz w:val="28"/>
          <w:szCs w:val="28"/>
          <w:lang w:eastAsia="en-US"/>
        </w:rPr>
        <w:t>высокой</w:t>
      </w:r>
      <w:r w:rsidRPr="0069773B">
        <w:rPr>
          <w:rFonts w:eastAsiaTheme="minorHAnsi"/>
          <w:sz w:val="28"/>
          <w:szCs w:val="28"/>
          <w:lang w:eastAsia="en-US"/>
        </w:rPr>
        <w:t>.</w:t>
      </w:r>
    </w:p>
    <w:p w:rsidR="00D45083" w:rsidRPr="00645F6B" w:rsidRDefault="00D45083" w:rsidP="00D45083">
      <w:pPr>
        <w:ind w:firstLine="709"/>
        <w:jc w:val="both"/>
        <w:rPr>
          <w:sz w:val="28"/>
          <w:szCs w:val="28"/>
        </w:rPr>
      </w:pPr>
      <w:r w:rsidRPr="00645F6B">
        <w:rPr>
          <w:sz w:val="28"/>
          <w:szCs w:val="28"/>
        </w:rPr>
        <w:t xml:space="preserve">В целях повышения эффективности использования средств федерального бюджета на государственную поддержку малого и среднего предпринимательства (далее – МСП) </w:t>
      </w:r>
      <w:hyperlink r:id="rId10" w:tgtFrame="_blank" w:history="1">
        <w:r w:rsidR="00645F6B" w:rsidRPr="00645F6B">
          <w:rPr>
            <w:rStyle w:val="af9"/>
            <w:color w:val="auto"/>
            <w:sz w:val="28"/>
            <w:szCs w:val="28"/>
            <w:u w:val="none"/>
          </w:rPr>
          <w:t xml:space="preserve">принято </w:t>
        </w:r>
        <w:r w:rsidR="00645F6B" w:rsidRPr="00645F6B">
          <w:rPr>
            <w:sz w:val="28"/>
            <w:szCs w:val="28"/>
          </w:rPr>
          <w:t>Правительства</w:t>
        </w:r>
        <w:r w:rsidRPr="00645F6B">
          <w:rPr>
            <w:rStyle w:val="af9"/>
            <w:color w:val="auto"/>
            <w:sz w:val="28"/>
            <w:szCs w:val="28"/>
            <w:u w:val="none"/>
          </w:rPr>
          <w:t xml:space="preserve"> </w:t>
        </w:r>
        <w:r w:rsidRPr="00645F6B">
          <w:rPr>
            <w:rStyle w:val="af9"/>
            <w:rFonts w:eastAsiaTheme="minorHAnsi"/>
            <w:color w:val="auto"/>
            <w:sz w:val="28"/>
            <w:szCs w:val="28"/>
            <w:u w:val="none"/>
            <w:lang w:eastAsia="en-US"/>
          </w:rPr>
          <w:t>Российской Федерации</w:t>
        </w:r>
        <w:r w:rsidRPr="00645F6B">
          <w:rPr>
            <w:rStyle w:val="af9"/>
            <w:color w:val="auto"/>
            <w:sz w:val="28"/>
            <w:szCs w:val="28"/>
            <w:u w:val="none"/>
          </w:rPr>
          <w:t xml:space="preserve"> </w:t>
        </w:r>
      </w:hyperlink>
      <w:r w:rsidRPr="00645F6B">
        <w:rPr>
          <w:rStyle w:val="af9"/>
          <w:color w:val="auto"/>
          <w:sz w:val="28"/>
          <w:szCs w:val="28"/>
          <w:u w:val="none"/>
        </w:rPr>
        <w:t>от</w:t>
      </w:r>
      <w:r w:rsidRPr="00645F6B">
        <w:rPr>
          <w:rStyle w:val="af9"/>
          <w:sz w:val="28"/>
          <w:szCs w:val="28"/>
          <w:u w:val="none"/>
        </w:rPr>
        <w:t xml:space="preserve"> </w:t>
      </w:r>
      <w:r w:rsidRPr="00645F6B">
        <w:rPr>
          <w:bCs/>
          <w:sz w:val="28"/>
          <w:szCs w:val="28"/>
        </w:rPr>
        <w:t>29 декабря 2016 года № 1538 «</w:t>
      </w:r>
      <w:r w:rsidRPr="00645F6B">
        <w:rPr>
          <w:sz w:val="28"/>
          <w:szCs w:val="28"/>
        </w:rPr>
        <w:t>О внесении изменений в государственную программу Российской Федерации «Экономическое развитие и инновационная экономика». Указанное постановление устанавливает правила предоставления и распределения субсидий из федерального бюджета на государственную поддержку МСП. В рамках установленных правил исключена необходимость проведения конкурсного отбора регионов для предостав</w:t>
      </w:r>
      <w:r w:rsidR="00645F6B" w:rsidRPr="00645F6B">
        <w:rPr>
          <w:sz w:val="28"/>
          <w:szCs w:val="28"/>
        </w:rPr>
        <w:t xml:space="preserve">ления субсидий на поддержку МСП </w:t>
      </w:r>
      <w:r w:rsidRPr="00645F6B">
        <w:rPr>
          <w:sz w:val="28"/>
          <w:szCs w:val="28"/>
        </w:rPr>
        <w:t xml:space="preserve">и сокращен перечень документов, представляемых субъектами </w:t>
      </w:r>
      <w:r w:rsidRPr="00645F6B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645F6B">
        <w:rPr>
          <w:sz w:val="28"/>
          <w:szCs w:val="28"/>
        </w:rPr>
        <w:t xml:space="preserve"> в Минэкономразвития России. Это позволит упростить процедуру и значительно сократить сроки доведения до субъектов </w:t>
      </w:r>
      <w:r w:rsidRPr="00645F6B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645F6B">
        <w:rPr>
          <w:sz w:val="28"/>
          <w:szCs w:val="28"/>
        </w:rPr>
        <w:t xml:space="preserve"> денежных средств в последующих годах.</w:t>
      </w:r>
    </w:p>
    <w:p w:rsidR="00084277" w:rsidRPr="00084277" w:rsidRDefault="00084277" w:rsidP="00D450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645F6B">
        <w:rPr>
          <w:rFonts w:eastAsiaTheme="minorHAnsi"/>
          <w:sz w:val="28"/>
          <w:szCs w:val="28"/>
        </w:rPr>
        <w:t>Кроме того, распределение субсидий между бюджетами субъектов Российской Федерации может осуществляться на очередной финансовый год, первый и второй годы планового периода в соответствии с требованиями, установленными федеральным законом о федеральном бюджете на соответствующий финансовый год и плановый период.</w:t>
      </w:r>
    </w:p>
    <w:p w:rsidR="00084277" w:rsidRPr="00084277" w:rsidRDefault="00084277" w:rsidP="00084277">
      <w:pPr>
        <w:rPr>
          <w:rFonts w:eastAsiaTheme="minorEastAsia"/>
          <w:sz w:val="28"/>
          <w:szCs w:val="28"/>
        </w:rPr>
      </w:pPr>
    </w:p>
    <w:p w:rsidR="00084277" w:rsidRPr="00084277" w:rsidRDefault="00084277" w:rsidP="00084277">
      <w:pPr>
        <w:rPr>
          <w:rFonts w:eastAsiaTheme="minorEastAsia"/>
        </w:rPr>
      </w:pPr>
    </w:p>
    <w:p w:rsidR="001E33E5" w:rsidRPr="00995EB1" w:rsidRDefault="001E33E5" w:rsidP="001E33E5">
      <w:pPr>
        <w:jc w:val="both"/>
        <w:rPr>
          <w:sz w:val="28"/>
          <w:szCs w:val="28"/>
        </w:rPr>
      </w:pPr>
      <w:r w:rsidRPr="00995EB1">
        <w:rPr>
          <w:sz w:val="28"/>
          <w:szCs w:val="28"/>
        </w:rPr>
        <w:t>Заместитель руководителя</w:t>
      </w:r>
    </w:p>
    <w:p w:rsidR="001E33E5" w:rsidRPr="00D375A0" w:rsidRDefault="001E33E5" w:rsidP="001E33E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95EB1">
        <w:rPr>
          <w:sz w:val="28"/>
          <w:szCs w:val="28"/>
        </w:rPr>
        <w:t>епартамента</w:t>
      </w:r>
      <w:r w:rsidRPr="00995E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75A0">
        <w:rPr>
          <w:sz w:val="28"/>
          <w:szCs w:val="28"/>
        </w:rPr>
        <w:tab/>
      </w:r>
      <w:r w:rsidRPr="00D375A0">
        <w:rPr>
          <w:sz w:val="28"/>
          <w:szCs w:val="28"/>
        </w:rPr>
        <w:tab/>
      </w:r>
      <w:r w:rsidRPr="00D375A0">
        <w:rPr>
          <w:sz w:val="28"/>
          <w:szCs w:val="28"/>
        </w:rPr>
        <w:tab/>
      </w:r>
      <w:r w:rsidRPr="00D375A0">
        <w:rPr>
          <w:sz w:val="28"/>
          <w:szCs w:val="28"/>
        </w:rPr>
        <w:tab/>
      </w:r>
      <w:r w:rsidRPr="00D375A0">
        <w:rPr>
          <w:sz w:val="28"/>
          <w:szCs w:val="28"/>
        </w:rPr>
        <w:tab/>
      </w:r>
      <w:r w:rsidRPr="00D375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А.В. Ермаков</w:t>
      </w:r>
      <w:r w:rsidRPr="00D375A0">
        <w:rPr>
          <w:sz w:val="28"/>
          <w:szCs w:val="28"/>
        </w:rPr>
        <w:t xml:space="preserve"> </w:t>
      </w:r>
    </w:p>
    <w:p w:rsidR="001E33E5" w:rsidRPr="00D375A0" w:rsidRDefault="001E33E5" w:rsidP="001E33E5">
      <w:pPr>
        <w:jc w:val="both"/>
        <w:rPr>
          <w:sz w:val="28"/>
          <w:szCs w:val="28"/>
        </w:rPr>
      </w:pPr>
    </w:p>
    <w:p w:rsidR="00BC3567" w:rsidRDefault="00BC3567" w:rsidP="00BC3567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BC3567" w:rsidRDefault="00BC3567" w:rsidP="00BC3567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1E33E5" w:rsidRDefault="001E33E5" w:rsidP="00BC3567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  <w:sectPr w:rsidR="001E33E5" w:rsidSect="00746C5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3567" w:rsidRPr="00BC3567" w:rsidRDefault="00BC3567" w:rsidP="00BC3567">
      <w:pPr>
        <w:pStyle w:val="1"/>
        <w:jc w:val="right"/>
        <w:rPr>
          <w:rFonts w:ascii="Times New Roman" w:eastAsiaTheme="minorEastAsia" w:hAnsi="Times New Roman" w:cs="Times New Roman"/>
          <w:b w:val="0"/>
          <w:i/>
          <w:color w:val="auto"/>
        </w:rPr>
      </w:pPr>
      <w:r w:rsidRPr="00BC3567">
        <w:rPr>
          <w:rFonts w:ascii="Times New Roman" w:eastAsiaTheme="minorEastAsia" w:hAnsi="Times New Roman" w:cs="Times New Roman"/>
          <w:b w:val="0"/>
          <w:i/>
          <w:color w:val="auto"/>
        </w:rPr>
        <w:t>Приложение к докладу за 2016 год</w:t>
      </w:r>
    </w:p>
    <w:p w:rsidR="00BC3567" w:rsidRPr="00645F6B" w:rsidRDefault="00BC3567" w:rsidP="00BC3567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45F6B">
        <w:rPr>
          <w:rFonts w:ascii="Times New Roman" w:eastAsiaTheme="minorEastAsia" w:hAnsi="Times New Roman" w:cs="Times New Roman"/>
          <w:color w:val="auto"/>
          <w:sz w:val="28"/>
          <w:szCs w:val="28"/>
        </w:rPr>
        <w:t>Оценка эффективности реализации подпрограмм</w:t>
      </w:r>
    </w:p>
    <w:p w:rsidR="00BC3567" w:rsidRPr="00645F6B" w:rsidRDefault="00BC3567" w:rsidP="00BC3567">
      <w:pPr>
        <w:rPr>
          <w:rFonts w:eastAsiaTheme="minorEastAsia"/>
          <w:sz w:val="28"/>
          <w:szCs w:val="28"/>
          <w:vertAlign w:val="superscript"/>
        </w:rPr>
      </w:pPr>
      <w:bookmarkStart w:id="4" w:name="sub_1012"/>
      <w:r w:rsidRPr="00645F6B">
        <w:rPr>
          <w:b/>
          <w:sz w:val="28"/>
          <w:szCs w:val="28"/>
        </w:rPr>
        <w:t xml:space="preserve">Критерий 1 – </w:t>
      </w:r>
      <w:r w:rsidRPr="00645F6B">
        <w:rPr>
          <w:sz w:val="28"/>
          <w:szCs w:val="28"/>
        </w:rPr>
        <w:t xml:space="preserve">Оценка степени реализации мероприятий подпрограмм </w:t>
      </w:r>
      <w:r w:rsidRPr="00645F6B">
        <w:rPr>
          <w:sz w:val="28"/>
          <w:szCs w:val="28"/>
          <w:vertAlign w:val="superscript"/>
        </w:rPr>
        <w:t>(*)</w:t>
      </w:r>
    </w:p>
    <w:tbl>
      <w:tblPr>
        <w:tblStyle w:val="af7"/>
        <w:tblW w:w="14796" w:type="dxa"/>
        <w:tblLook w:val="04A0" w:firstRow="1" w:lastRow="0" w:firstColumn="1" w:lastColumn="0" w:noHBand="0" w:noVBand="1"/>
      </w:tblPr>
      <w:tblGrid>
        <w:gridCol w:w="540"/>
        <w:gridCol w:w="4813"/>
        <w:gridCol w:w="4253"/>
        <w:gridCol w:w="3402"/>
        <w:gridCol w:w="1788"/>
      </w:tblGrid>
      <w:tr w:rsidR="00BC3567" w:rsidRPr="00645F6B" w:rsidTr="00BC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№ 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Наименование подпрограмм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 xml:space="preserve">Количество мероприятий, выполненных в полном объеме, из числа мероприятий, запланированных к реализации в отчетном периоде                          </w:t>
            </w:r>
            <w:r w:rsidRPr="00645F6B">
              <w:rPr>
                <w:noProof/>
                <w:sz w:val="32"/>
                <w:szCs w:val="32"/>
              </w:rPr>
              <w:drawing>
                <wp:inline distT="0" distB="0" distL="0" distR="0" wp14:anchorId="7DFFF67D" wp14:editId="5FA0144A">
                  <wp:extent cx="230505" cy="23050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5F6B" w:rsidRDefault="00BC3567">
            <w:pPr>
              <w:jc w:val="center"/>
            </w:pPr>
            <w:r w:rsidRPr="00645F6B">
              <w:t xml:space="preserve">Общее количество мероприятий, запланированных к реализации в отчетном периоде             </w:t>
            </w:r>
            <w:r w:rsidRPr="00645F6B">
              <w:rPr>
                <w:noProof/>
                <w:sz w:val="32"/>
                <w:szCs w:val="32"/>
              </w:rPr>
              <w:drawing>
                <wp:inline distT="0" distB="0" distL="0" distR="0" wp14:anchorId="1B3756E4" wp14:editId="350D33E8">
                  <wp:extent cx="238760" cy="23050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ind w:hanging="2"/>
              <w:jc w:val="center"/>
            </w:pPr>
            <w:r w:rsidRPr="00645F6B">
              <w:rPr>
                <w:noProof/>
                <w:sz w:val="32"/>
                <w:szCs w:val="32"/>
              </w:rPr>
              <w:drawing>
                <wp:inline distT="0" distB="0" distL="0" distR="0" wp14:anchorId="568D2545" wp14:editId="7FDBA7AC">
                  <wp:extent cx="874395" cy="2305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567" w:rsidRPr="00645F6B" w:rsidTr="00BC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rPr>
                <w:b/>
              </w:rPr>
              <w:t>Подпрограмма</w:t>
            </w:r>
            <w:r w:rsidRPr="00645F6B">
              <w:t xml:space="preserve"> «Формирование</w:t>
            </w:r>
            <w:r w:rsidRPr="00645F6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45F6B">
              <w:rPr>
                <w:bCs/>
                <w:lang w:eastAsia="en-US"/>
              </w:rPr>
              <w:t>экономической и инвестиционной привлекательности Краснодарского края за его пределами»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</w:t>
            </w:r>
          </w:p>
        </w:tc>
      </w:tr>
      <w:tr w:rsidR="00BC3567" w:rsidRPr="00645F6B" w:rsidTr="00BC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rPr>
                <w:b/>
              </w:rPr>
              <w:t xml:space="preserve">Подпрограмма </w:t>
            </w:r>
            <w:r w:rsidRPr="00645F6B">
              <w:t>«Государственная</w:t>
            </w:r>
            <w:r w:rsidRPr="00645F6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45F6B">
              <w:rPr>
                <w:bCs/>
                <w:lang w:eastAsia="en-US"/>
              </w:rPr>
              <w:t>малого и среднего предпринимательства и стимулирование инновационной деятельности в Краснодарском крае</w:t>
            </w:r>
            <w:r w:rsidRPr="00645F6B"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EB2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EB2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0,8</w:t>
            </w:r>
          </w:p>
        </w:tc>
      </w:tr>
      <w:tr w:rsidR="00BC3567" w:rsidRPr="00645F6B" w:rsidTr="00BC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5F6B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8BC68FF" wp14:editId="5F14CDAF">
                  <wp:extent cx="302260" cy="230505"/>
                  <wp:effectExtent l="0" t="0" r="254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rPr>
                <w:b/>
                <w:sz w:val="32"/>
                <w:szCs w:val="32"/>
              </w:rPr>
              <w:t xml:space="preserve"> </w:t>
            </w:r>
            <w:r w:rsidRPr="00645F6B">
              <w:rPr>
                <w:b/>
                <w:sz w:val="28"/>
                <w:szCs w:val="28"/>
              </w:rPr>
              <w:t>– степень реализации мероприятий</w:t>
            </w:r>
          </w:p>
        </w:tc>
      </w:tr>
    </w:tbl>
    <w:p w:rsidR="00645F6B" w:rsidRDefault="00645F6B" w:rsidP="00BC3567">
      <w:pPr>
        <w:rPr>
          <w:i/>
          <w:vertAlign w:val="superscript"/>
        </w:rPr>
      </w:pPr>
      <w:bookmarkStart w:id="5" w:name="sub_1013"/>
      <w:bookmarkStart w:id="6" w:name="sub_1022"/>
    </w:p>
    <w:p w:rsidR="00BC3567" w:rsidRPr="00645F6B" w:rsidRDefault="00BC3567" w:rsidP="00BC3567">
      <w:pPr>
        <w:rPr>
          <w:rFonts w:ascii="Arial" w:hAnsi="Arial" w:cs="Arial"/>
          <w:i/>
        </w:rPr>
      </w:pPr>
      <w:r w:rsidRPr="00645F6B">
        <w:rPr>
          <w:i/>
          <w:vertAlign w:val="superscript"/>
        </w:rPr>
        <w:t>(*)</w:t>
      </w:r>
      <w:r w:rsidR="00645F6B">
        <w:rPr>
          <w:i/>
          <w:vertAlign w:val="superscript"/>
        </w:rPr>
        <w:t xml:space="preserve"> </w:t>
      </w:r>
      <w:r w:rsidRPr="00645F6B">
        <w:rPr>
          <w:i/>
        </w:rPr>
        <w:t>Основное мероприятие государственной программы (пункт 1.1.2), предусматривающее расходы на содержание департамента инвестиций и развития малого и среднего предпринимательства Краснодарского края (координатора подпрограмм) при оценке степени реализации мероприятий подпрограмм из расчета оценки эффективности реализации подпрограмм исключены</w:t>
      </w:r>
      <w:bookmarkEnd w:id="5"/>
      <w:r w:rsidRPr="00645F6B">
        <w:rPr>
          <w:i/>
        </w:rPr>
        <w:t>.</w:t>
      </w:r>
    </w:p>
    <w:p w:rsidR="00BC3567" w:rsidRPr="00645F6B" w:rsidRDefault="00BC3567" w:rsidP="00BC3567">
      <w:pPr>
        <w:rPr>
          <w:i/>
        </w:rPr>
      </w:pPr>
      <w:r w:rsidRPr="00645F6B">
        <w:rPr>
          <w:i/>
        </w:rPr>
        <w:t>2.2. Мероприятие может считаться выполненным в полном объеме при достижении следующих результатов:</w:t>
      </w:r>
    </w:p>
    <w:p w:rsidR="00BC3567" w:rsidRPr="00645F6B" w:rsidRDefault="00BC3567" w:rsidP="00BC3567">
      <w:pPr>
        <w:rPr>
          <w:i/>
        </w:rPr>
      </w:pPr>
      <w:bookmarkStart w:id="7" w:name="sub_10221"/>
      <w:bookmarkEnd w:id="6"/>
      <w:r w:rsidRPr="00645F6B">
        <w:rPr>
          <w:i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100% от запланированного результата.</w:t>
      </w:r>
    </w:p>
    <w:p w:rsidR="00BC3567" w:rsidRDefault="00BC3567" w:rsidP="00BC3567">
      <w:pPr>
        <w:rPr>
          <w:i/>
          <w:color w:val="00B0F0"/>
        </w:rPr>
      </w:pPr>
      <w:bookmarkStart w:id="8" w:name="sub_10223"/>
      <w:bookmarkEnd w:id="7"/>
      <w:r w:rsidRPr="00645F6B">
        <w:rPr>
          <w:i/>
        </w:rPr>
        <w:t xml:space="preserve">2.2.3. По иным мероприятиям результаты реализации могут оцениваться как наступление или </w:t>
      </w:r>
      <w:proofErr w:type="spellStart"/>
      <w:r w:rsidRPr="00645F6B">
        <w:rPr>
          <w:i/>
        </w:rPr>
        <w:t>ненаступление</w:t>
      </w:r>
      <w:proofErr w:type="spellEnd"/>
      <w:r w:rsidRPr="00645F6B">
        <w:rPr>
          <w:i/>
        </w:rPr>
        <w:t xml:space="preserve"> контрольного события (событий) и (или) дости</w:t>
      </w:r>
      <w:r w:rsidR="00645F6B">
        <w:rPr>
          <w:i/>
        </w:rPr>
        <w:t>жение качественного результата.</w:t>
      </w:r>
    </w:p>
    <w:p w:rsidR="00BC3567" w:rsidRDefault="00BC3567" w:rsidP="00BC3567">
      <w:pPr>
        <w:rPr>
          <w:i/>
        </w:rPr>
      </w:pPr>
    </w:p>
    <w:p w:rsidR="00BC3567" w:rsidRDefault="00BC3567" w:rsidP="00BC3567">
      <w:pPr>
        <w:rPr>
          <w:i/>
        </w:rPr>
      </w:pPr>
    </w:p>
    <w:p w:rsidR="00BC3567" w:rsidRDefault="00BC3567" w:rsidP="00BC3567">
      <w:pPr>
        <w:rPr>
          <w:i/>
        </w:rPr>
      </w:pPr>
    </w:p>
    <w:p w:rsidR="001E33E5" w:rsidRDefault="001E33E5" w:rsidP="00BC3567">
      <w:pPr>
        <w:rPr>
          <w:i/>
        </w:rPr>
      </w:pPr>
    </w:p>
    <w:p w:rsidR="00BC3567" w:rsidRDefault="00BC3567" w:rsidP="00BC3567">
      <w:pPr>
        <w:rPr>
          <w:i/>
        </w:rPr>
      </w:pPr>
    </w:p>
    <w:p w:rsidR="00BC3567" w:rsidRDefault="00BC3567" w:rsidP="00BC3567">
      <w:pPr>
        <w:rPr>
          <w:i/>
        </w:rPr>
      </w:pPr>
    </w:p>
    <w:bookmarkEnd w:id="8"/>
    <w:p w:rsidR="00BC3567" w:rsidRDefault="00BC3567" w:rsidP="00BC3567">
      <w:pPr>
        <w:rPr>
          <w:color w:val="FF0000"/>
          <w:sz w:val="20"/>
          <w:szCs w:val="20"/>
        </w:rPr>
      </w:pPr>
      <w:r>
        <w:rPr>
          <w:b/>
          <w:sz w:val="28"/>
          <w:szCs w:val="28"/>
        </w:rPr>
        <w:t>Критерий 2 –</w:t>
      </w:r>
      <w:r>
        <w:rPr>
          <w:sz w:val="28"/>
          <w:szCs w:val="28"/>
        </w:rPr>
        <w:t xml:space="preserve"> Оценка степени соответствия з</w:t>
      </w:r>
      <w:r w:rsidR="00645F6B">
        <w:rPr>
          <w:sz w:val="28"/>
          <w:szCs w:val="28"/>
        </w:rPr>
        <w:t>апланированному уровню расходов</w:t>
      </w:r>
    </w:p>
    <w:tbl>
      <w:tblPr>
        <w:tblStyle w:val="af7"/>
        <w:tblW w:w="15135" w:type="dxa"/>
        <w:tblLayout w:type="fixed"/>
        <w:tblLook w:val="04A0" w:firstRow="1" w:lastRow="0" w:firstColumn="1" w:lastColumn="0" w:noHBand="0" w:noVBand="1"/>
      </w:tblPr>
      <w:tblGrid>
        <w:gridCol w:w="540"/>
        <w:gridCol w:w="2446"/>
        <w:gridCol w:w="2226"/>
        <w:gridCol w:w="2127"/>
        <w:gridCol w:w="1794"/>
        <w:gridCol w:w="1701"/>
        <w:gridCol w:w="1134"/>
        <w:gridCol w:w="3167"/>
      </w:tblGrid>
      <w:tr w:rsidR="00645F6B" w:rsidRPr="00645F6B" w:rsidTr="00BC3567">
        <w:trPr>
          <w:trHeight w:val="79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№ п/п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45F6B">
              <w:t>Наименование  подпрограмм</w:t>
            </w:r>
            <w:proofErr w:type="gramEnd"/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8"/>
                <w:szCs w:val="28"/>
              </w:rPr>
            </w:pPr>
            <w:r w:rsidRPr="00645F6B">
              <w:t>Средства краевого бюджета, в том числе источником финансирования которых являются МБТ из ФБ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t>Средства местных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Весовой коэффициент                значимости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5F6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C23A49E" wp14:editId="3E6F0668">
                  <wp:extent cx="349885" cy="2305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t>= (</w:t>
            </w:r>
            <w:r w:rsidRPr="00645F6B">
              <w:rPr>
                <w:noProof/>
                <w:sz w:val="22"/>
                <w:szCs w:val="22"/>
              </w:rPr>
              <w:drawing>
                <wp:inline distT="0" distB="0" distL="0" distR="0" wp14:anchorId="4455A8C9" wp14:editId="2538FB2A">
                  <wp:extent cx="294005" cy="23050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t>/</w:t>
            </w:r>
            <w:r w:rsidRPr="00645F6B">
              <w:rPr>
                <w:noProof/>
                <w:sz w:val="22"/>
                <w:szCs w:val="22"/>
              </w:rPr>
              <w:drawing>
                <wp:inline distT="0" distB="0" distL="0" distR="0" wp14:anchorId="1608536D" wp14:editId="587535EB">
                  <wp:extent cx="286385" cy="2305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t>+</w:t>
            </w:r>
            <w:r w:rsidRPr="00645F6B">
              <w:rPr>
                <w:noProof/>
                <w:sz w:val="22"/>
                <w:szCs w:val="22"/>
              </w:rPr>
              <w:drawing>
                <wp:inline distT="0" distB="0" distL="0" distR="0" wp14:anchorId="23A2507D" wp14:editId="24F69644">
                  <wp:extent cx="318135" cy="2305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45F6B">
              <w:t>/</w:t>
            </w:r>
            <w:r w:rsidRPr="00645F6B">
              <w:rPr>
                <w:noProof/>
                <w:sz w:val="22"/>
                <w:szCs w:val="22"/>
              </w:rPr>
              <w:drawing>
                <wp:inline distT="0" distB="0" distL="0" distR="0" wp14:anchorId="22EF73CA" wp14:editId="5739D1FD">
                  <wp:extent cx="302260" cy="2305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t>)</w:t>
            </w:r>
            <w:r w:rsidRPr="00645F6B">
              <w:rPr>
                <w:sz w:val="16"/>
                <w:szCs w:val="16"/>
                <w:lang w:val="en-US"/>
              </w:rPr>
              <w:t>X</w:t>
            </w:r>
            <w:proofErr w:type="gramEnd"/>
            <w:r w:rsidRPr="00645F6B">
              <w:rPr>
                <w:noProof/>
                <w:sz w:val="22"/>
                <w:szCs w:val="22"/>
              </w:rPr>
              <w:drawing>
                <wp:inline distT="0" distB="0" distL="0" distR="0" wp14:anchorId="6039CD4C" wp14:editId="2485B627">
                  <wp:extent cx="198755" cy="23050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F6B" w:rsidRPr="00645F6B" w:rsidTr="00BC356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/>
        </w:tc>
        <w:tc>
          <w:tcPr>
            <w:tcW w:w="1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 xml:space="preserve">Фактические расходы              </w:t>
            </w:r>
            <w:r w:rsidRPr="00645F6B">
              <w:rPr>
                <w:noProof/>
                <w:sz w:val="22"/>
                <w:szCs w:val="22"/>
              </w:rPr>
              <w:drawing>
                <wp:inline distT="0" distB="0" distL="0" distR="0" wp14:anchorId="38A9ABF8" wp14:editId="60370C9A">
                  <wp:extent cx="294005" cy="2305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t xml:space="preserve">Плановые   </w:t>
            </w:r>
            <w:r w:rsidRPr="00645F6B">
              <w:rPr>
                <w:lang w:val="en-US"/>
              </w:rPr>
              <w:t xml:space="preserve">     </w:t>
            </w:r>
            <w:r w:rsidRPr="00645F6B">
              <w:t xml:space="preserve">расходы             </w:t>
            </w:r>
            <w:proofErr w:type="gramStart"/>
            <w:r w:rsidRPr="00645F6B">
              <w:t xml:space="preserve">  </w:t>
            </w:r>
            <w:r w:rsidRPr="00645F6B">
              <w:rPr>
                <w:noProof/>
                <w:sz w:val="22"/>
                <w:szCs w:val="22"/>
              </w:rPr>
              <w:drawing>
                <wp:inline distT="0" distB="0" distL="0" distR="0" wp14:anchorId="3AEB6309" wp14:editId="73432A1B">
                  <wp:extent cx="286385" cy="2305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t xml:space="preserve"> (</w:t>
            </w:r>
            <w:proofErr w:type="gramEnd"/>
            <w:r w:rsidRPr="00645F6B">
              <w:t>СБР)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t xml:space="preserve">Фактические расходы          </w:t>
            </w:r>
            <w:r w:rsidRPr="00645F6B">
              <w:rPr>
                <w:noProof/>
                <w:sz w:val="22"/>
                <w:szCs w:val="22"/>
              </w:rPr>
              <w:drawing>
                <wp:inline distT="0" distB="0" distL="0" distR="0" wp14:anchorId="72B345D7" wp14:editId="628B4902">
                  <wp:extent cx="318135" cy="2305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t>Плановые   расходы</w:t>
            </w:r>
            <w:proofErr w:type="gramStart"/>
            <w:r w:rsidRPr="00645F6B">
              <w:t xml:space="preserve">   (</w:t>
            </w:r>
            <w:proofErr w:type="gramEnd"/>
            <w:r w:rsidRPr="00645F6B">
              <w:t xml:space="preserve">соглашения) </w:t>
            </w:r>
            <w:r w:rsidRPr="00645F6B">
              <w:rPr>
                <w:noProof/>
                <w:sz w:val="22"/>
                <w:szCs w:val="22"/>
              </w:rPr>
              <w:drawing>
                <wp:inline distT="0" distB="0" distL="0" distR="0" wp14:anchorId="147CADF7" wp14:editId="0E2AA736">
                  <wp:extent cx="302260" cy="23050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/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rPr>
                <w:sz w:val="28"/>
                <w:szCs w:val="28"/>
              </w:rPr>
            </w:pPr>
          </w:p>
        </w:tc>
      </w:tr>
      <w:tr w:rsidR="00645F6B" w:rsidRPr="00645F6B" w:rsidTr="00BC356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rPr>
                <w:b/>
              </w:rPr>
              <w:t xml:space="preserve">Подпрограмма </w:t>
            </w:r>
            <w:r w:rsidRPr="00645F6B">
              <w:t>«Ф</w:t>
            </w:r>
            <w:hyperlink r:id="rId22" w:history="1"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ормирование и продвижение</w:t>
              </w:r>
            </w:hyperlink>
            <w:r w:rsidRPr="00645F6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45F6B">
              <w:rPr>
                <w:bCs/>
                <w:lang w:eastAsia="en-US"/>
              </w:rPr>
              <w:t>экономической и инвестиционной привлекательности Краснодарского края за его пределами»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52 342,0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62 349,6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645F6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645F6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645F6B" w:rsidRDefault="00487BCD" w:rsidP="00487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0,84</w:t>
            </w:r>
          </w:p>
        </w:tc>
      </w:tr>
      <w:tr w:rsidR="00645F6B" w:rsidRPr="00645F6B" w:rsidTr="00BC356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rPr>
                <w:b/>
              </w:rPr>
              <w:t xml:space="preserve">Подпрограмма </w:t>
            </w:r>
            <w:r w:rsidRPr="00645F6B">
              <w:t>«Г</w:t>
            </w:r>
            <w:hyperlink r:id="rId23" w:history="1"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осударственная поддержка</w:t>
              </w:r>
            </w:hyperlink>
            <w:r w:rsidRPr="00645F6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45F6B">
              <w:rPr>
                <w:bCs/>
                <w:lang w:eastAsia="en-US"/>
              </w:rPr>
              <w:t>малого и среднего предпринимательства и стимулирование инновационной деятельности в Краснодарском крае</w:t>
            </w:r>
            <w:r w:rsidRPr="00645F6B">
              <w:t>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360 741,5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441 505,3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CD" w:rsidRPr="00645F6B" w:rsidRDefault="00487BCD" w:rsidP="00487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7BCD" w:rsidRPr="00645F6B" w:rsidRDefault="00487BCD" w:rsidP="00487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18 167,7</w:t>
            </w:r>
          </w:p>
          <w:p w:rsidR="00BC3567" w:rsidRPr="00645F6B" w:rsidRDefault="00BC3567" w:rsidP="00487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487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29 195,2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E" w:rsidRPr="00645F6B" w:rsidRDefault="008D5A6E" w:rsidP="008D5A6E">
            <w:pPr>
              <w:jc w:val="center"/>
              <w:rPr>
                <w:sz w:val="28"/>
                <w:szCs w:val="28"/>
              </w:rPr>
            </w:pPr>
          </w:p>
          <w:p w:rsidR="008D5A6E" w:rsidRPr="00645F6B" w:rsidRDefault="008D5A6E" w:rsidP="008D5A6E">
            <w:pPr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0,85</w:t>
            </w:r>
          </w:p>
          <w:p w:rsidR="00BC3567" w:rsidRPr="00645F6B" w:rsidRDefault="00BC3567" w:rsidP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F6B" w:rsidRPr="00645F6B" w:rsidTr="00BC356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5F6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55D8B3A" wp14:editId="40B2E3EC">
                  <wp:extent cx="349885" cy="23050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rPr>
                <w:b/>
              </w:rPr>
              <w:t xml:space="preserve"> </w:t>
            </w:r>
            <w:r w:rsidRPr="00645F6B">
              <w:rPr>
                <w:b/>
                <w:sz w:val="28"/>
                <w:szCs w:val="28"/>
              </w:rPr>
              <w:t>– степень соответствия запланированному уровню расходов</w:t>
            </w:r>
          </w:p>
        </w:tc>
      </w:tr>
      <w:tr w:rsidR="00645F6B" w:rsidRPr="00645F6B" w:rsidTr="00BC356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5F6B">
              <w:rPr>
                <w:sz w:val="20"/>
                <w:szCs w:val="20"/>
              </w:rPr>
              <w:t xml:space="preserve">Если расходы на реализацию подпрограммы предусмотрены только за счет средств бюджетных источников, </w:t>
            </w:r>
            <w:r w:rsidRPr="00645F6B">
              <w:rPr>
                <w:noProof/>
                <w:sz w:val="20"/>
                <w:szCs w:val="20"/>
              </w:rPr>
              <w:drawing>
                <wp:inline distT="0" distB="0" distL="0" distR="0" wp14:anchorId="29DEA2E3" wp14:editId="5D1BA33F">
                  <wp:extent cx="397510" cy="23050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4"/>
    <w:p w:rsidR="00BC3567" w:rsidRPr="00645F6B" w:rsidRDefault="00BC3567" w:rsidP="00BC3567">
      <w:pPr>
        <w:rPr>
          <w:rFonts w:ascii="Arial" w:hAnsi="Arial" w:cs="Arial"/>
          <w:sz w:val="20"/>
        </w:rPr>
      </w:pPr>
      <w:r w:rsidRPr="00645F6B">
        <w:rPr>
          <w:sz w:val="20"/>
        </w:rPr>
        <w:t>В случае наличия по состоянию на 1 января текущего финансового года неисполненных денежных обязательств получателей средств краевого бюджета, возникших в отчетном финансовом году, плановые и фактические расходы на реализацию мероприятий подпрограмм, ведомственных целевых программ и основных мероприятий государственной программы в отчетном финансовом году определяются с учетом данных денежных обязательств.</w:t>
      </w:r>
    </w:p>
    <w:p w:rsidR="00BC3567" w:rsidRDefault="00BC3567" w:rsidP="00BC3567">
      <w:pPr>
        <w:rPr>
          <w:sz w:val="20"/>
        </w:rPr>
      </w:pPr>
      <w:r w:rsidRPr="00645F6B">
        <w:rPr>
          <w:sz w:val="20"/>
        </w:rPr>
        <w:t>В случае финансирования в отчетном финансовом году денежных обязательств получателей средств краевого бюджета, не исполненных по состоянию на 1 января отчетного финансового года, плановые и фактические расходы на реализацию мероприятий подпрограмм, ведомственных целевых программ и основных мероприятий государственной программы в отчетном финансовом году определяются без учета данных денежных обязательств.</w:t>
      </w:r>
    </w:p>
    <w:p w:rsidR="00645F6B" w:rsidRPr="00645F6B" w:rsidRDefault="00645F6B" w:rsidP="00BC3567">
      <w:pPr>
        <w:rPr>
          <w:sz w:val="20"/>
        </w:rPr>
      </w:pPr>
    </w:p>
    <w:p w:rsidR="00BC3567" w:rsidRDefault="00BC3567" w:rsidP="00BC3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Критерий 3 –Оценка эффективности использования финансовых ресурсов</w:t>
      </w:r>
    </w:p>
    <w:tbl>
      <w:tblPr>
        <w:tblStyle w:val="af7"/>
        <w:tblW w:w="14567" w:type="dxa"/>
        <w:tblLook w:val="04A0" w:firstRow="1" w:lastRow="0" w:firstColumn="1" w:lastColumn="0" w:noHBand="0" w:noVBand="1"/>
      </w:tblPr>
      <w:tblGrid>
        <w:gridCol w:w="541"/>
        <w:gridCol w:w="4796"/>
        <w:gridCol w:w="3274"/>
        <w:gridCol w:w="3253"/>
        <w:gridCol w:w="2703"/>
      </w:tblGrid>
      <w:tr w:rsidR="00645F6B" w:rsidRPr="00645F6B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9" w:name="sub_104"/>
            <w:r w:rsidRPr="00645F6B">
              <w:rPr>
                <w:sz w:val="22"/>
                <w:szCs w:val="22"/>
              </w:rPr>
              <w:t>№</w:t>
            </w:r>
            <w:r w:rsidRPr="00645F6B">
              <w:t xml:space="preserve">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Наименование</w:t>
            </w:r>
            <w:r w:rsidRPr="00645F6B">
              <w:rPr>
                <w:b/>
              </w:rPr>
              <w:t xml:space="preserve"> </w:t>
            </w:r>
            <w:r w:rsidRPr="00645F6B">
              <w:t>подпрограмм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202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С</w:t>
            </w:r>
            <w:r w:rsidR="00BC3567" w:rsidRPr="00645F6B">
              <w:t>тепень реализации мероприятий</w:t>
            </w:r>
            <w:r w:rsidR="00BC3567" w:rsidRPr="00645F6B">
              <w:rPr>
                <w:lang w:val="en-US"/>
              </w:rPr>
              <w:t xml:space="preserve">                 </w:t>
            </w:r>
            <w:r w:rsidR="00BC3567" w:rsidRPr="00645F6B">
              <w:t xml:space="preserve">       </w:t>
            </w:r>
            <w:r w:rsidR="00BC3567" w:rsidRPr="00645F6B">
              <w:rPr>
                <w:noProof/>
                <w:sz w:val="22"/>
                <w:szCs w:val="22"/>
              </w:rPr>
              <w:drawing>
                <wp:inline distT="0" distB="0" distL="0" distR="0" wp14:anchorId="08529E5A" wp14:editId="64919CD6">
                  <wp:extent cx="302260" cy="230505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202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С</w:t>
            </w:r>
            <w:r w:rsidR="00BC3567" w:rsidRPr="00645F6B">
              <w:t xml:space="preserve">тепень соответствия запланированному уровню расходов                          </w:t>
            </w:r>
            <w:r w:rsidR="00BC3567" w:rsidRPr="00645F6B">
              <w:rPr>
                <w:noProof/>
                <w:sz w:val="22"/>
                <w:szCs w:val="22"/>
              </w:rPr>
              <w:drawing>
                <wp:inline distT="0" distB="0" distL="0" distR="0" wp14:anchorId="413ABC25" wp14:editId="0550C1B2">
                  <wp:extent cx="349885" cy="230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rPr>
                <w:noProof/>
                <w:sz w:val="22"/>
                <w:szCs w:val="22"/>
              </w:rPr>
              <w:drawing>
                <wp:inline distT="0" distB="0" distL="0" distR="0" wp14:anchorId="06236C82" wp14:editId="18067C77">
                  <wp:extent cx="1017905" cy="230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F6B" w:rsidRPr="00645F6B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rPr>
                <w:b/>
              </w:rPr>
              <w:t>Подпрограмма</w:t>
            </w:r>
            <w:r w:rsidRPr="00645F6B">
              <w:t xml:space="preserve"> «Ф</w:t>
            </w:r>
            <w:hyperlink r:id="rId28" w:history="1"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ормирование и продвижение</w:t>
              </w:r>
            </w:hyperlink>
            <w:r w:rsidRPr="00645F6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45F6B">
              <w:rPr>
                <w:bCs/>
                <w:lang w:eastAsia="en-US"/>
              </w:rPr>
              <w:t>экономической и инвестиционной привлекательности Краснодарского края за его пределами»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0,84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645F6B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1,19</w:t>
            </w:r>
          </w:p>
        </w:tc>
      </w:tr>
      <w:tr w:rsidR="00645F6B" w:rsidRPr="00645F6B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rPr>
                <w:b/>
              </w:rPr>
              <w:t>Подпрограмма</w:t>
            </w:r>
            <w:r w:rsidRPr="00645F6B">
              <w:t xml:space="preserve"> «Г</w:t>
            </w:r>
            <w:hyperlink r:id="rId29" w:history="1"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осударственная поддержка</w:t>
              </w:r>
            </w:hyperlink>
            <w:r w:rsidRPr="00645F6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45F6B">
              <w:rPr>
                <w:bCs/>
                <w:lang w:eastAsia="en-US"/>
              </w:rPr>
              <w:t>малого и среднего предпринимательства и стимулирование инновационной деятельности в Краснодарском крае</w:t>
            </w:r>
            <w:r w:rsidRPr="00645F6B"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E61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0,85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645F6B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0,9</w:t>
            </w:r>
          </w:p>
        </w:tc>
      </w:tr>
      <w:tr w:rsidR="00645F6B" w:rsidRPr="00645F6B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5F6B">
              <w:rPr>
                <w:noProof/>
                <w:sz w:val="28"/>
                <w:szCs w:val="28"/>
              </w:rPr>
              <w:drawing>
                <wp:inline distT="0" distB="0" distL="0" distR="0" wp14:anchorId="4BE18E69" wp14:editId="2721404A">
                  <wp:extent cx="254635" cy="2305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rPr>
                <w:sz w:val="28"/>
                <w:szCs w:val="28"/>
              </w:rPr>
              <w:t xml:space="preserve"> </w:t>
            </w:r>
            <w:r w:rsidRPr="00645F6B">
              <w:rPr>
                <w:b/>
                <w:sz w:val="28"/>
                <w:szCs w:val="28"/>
              </w:rPr>
              <w:t>–</w:t>
            </w:r>
            <w:r w:rsidRPr="00645F6B">
              <w:rPr>
                <w:sz w:val="28"/>
                <w:szCs w:val="28"/>
              </w:rPr>
              <w:t xml:space="preserve"> </w:t>
            </w:r>
            <w:r w:rsidRPr="00645F6B">
              <w:rPr>
                <w:b/>
                <w:sz w:val="28"/>
                <w:szCs w:val="28"/>
              </w:rPr>
              <w:t>эффективность использования финансовых ресурсов</w:t>
            </w:r>
          </w:p>
        </w:tc>
      </w:tr>
      <w:bookmarkEnd w:id="9"/>
    </w:tbl>
    <w:p w:rsidR="00BC3567" w:rsidRDefault="00BC3567" w:rsidP="00BC3567">
      <w:pPr>
        <w:rPr>
          <w:rFonts w:ascii="Arial" w:hAnsi="Arial" w:cs="Arial"/>
        </w:rPr>
      </w:pPr>
    </w:p>
    <w:p w:rsidR="00BC3567" w:rsidRDefault="00BC3567" w:rsidP="00BC3567">
      <w:pPr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 xml:space="preserve">Критерий 4 – Степень достижения планового значения целевого показателя </w:t>
      </w:r>
    </w:p>
    <w:tbl>
      <w:tblPr>
        <w:tblStyle w:val="af7"/>
        <w:tblW w:w="14567" w:type="dxa"/>
        <w:tblLook w:val="04A0" w:firstRow="1" w:lastRow="0" w:firstColumn="1" w:lastColumn="0" w:noHBand="0" w:noVBand="1"/>
      </w:tblPr>
      <w:tblGrid>
        <w:gridCol w:w="541"/>
        <w:gridCol w:w="4796"/>
        <w:gridCol w:w="3274"/>
        <w:gridCol w:w="3253"/>
        <w:gridCol w:w="2703"/>
      </w:tblGrid>
      <w:tr w:rsidR="00645F6B" w:rsidRPr="00645F6B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№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jc w:val="center"/>
            </w:pPr>
            <w:r w:rsidRPr="00645F6B">
              <w:t xml:space="preserve">Наименование </w:t>
            </w:r>
          </w:p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подпрограмм, целевого показателя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5F6B" w:rsidRDefault="00645F6B">
            <w:pPr>
              <w:jc w:val="center"/>
            </w:pPr>
            <w:r w:rsidRPr="00645F6B">
              <w:t>Значение целевого показателя подпрограммы,</w:t>
            </w:r>
            <w:r w:rsidR="00BC3567" w:rsidRPr="00645F6B">
              <w:t xml:space="preserve"> фактически достигнутое за 2016 год                  </w:t>
            </w:r>
            <w:r w:rsidR="00BC3567" w:rsidRPr="00645F6B">
              <w:rPr>
                <w:noProof/>
                <w:sz w:val="22"/>
                <w:szCs w:val="22"/>
              </w:rPr>
              <w:drawing>
                <wp:inline distT="0" distB="0" distL="0" distR="0" wp14:anchorId="41AC312C" wp14:editId="05E73A1B">
                  <wp:extent cx="437515" cy="230505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45F6B">
              <w:t xml:space="preserve">Плановое значение целевого показателя подпрограммы на 2016 год                          </w:t>
            </w:r>
            <w:r w:rsidRPr="00645F6B">
              <w:rPr>
                <w:noProof/>
                <w:sz w:val="22"/>
                <w:szCs w:val="22"/>
              </w:rPr>
              <w:drawing>
                <wp:inline distT="0" distB="0" distL="0" distR="0" wp14:anchorId="12ACDE7A" wp14:editId="0CDF986F">
                  <wp:extent cx="429260" cy="230505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rPr>
                <w:noProof/>
                <w:sz w:val="22"/>
                <w:szCs w:val="22"/>
              </w:rPr>
              <w:drawing>
                <wp:inline distT="0" distB="0" distL="0" distR="0" wp14:anchorId="78E790F2" wp14:editId="66B07DB6">
                  <wp:extent cx="1407160" cy="2305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567" w:rsidTr="00BC3567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Default="00BC35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906F9" w:rsidTr="001B40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9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1E33E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3E5">
              <w:t>Объем инвестиций в основной капитал за счет всех источников финансирования (млрд. 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0E2057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503,8</w:t>
            </w:r>
            <w:r>
              <w:rPr>
                <w:vertAlign w:val="superscript"/>
              </w:rPr>
              <w:t>1)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9" w:rsidRPr="008D5A6E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A6E">
              <w:rPr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8760BB" w:rsidRDefault="00FD56CA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0BB">
              <w:rPr>
                <w:sz w:val="28"/>
                <w:szCs w:val="28"/>
                <w:lang w:val="en-US"/>
              </w:rPr>
              <w:t>0,8</w:t>
            </w:r>
            <w:r w:rsidR="00A357AB" w:rsidRPr="008760BB">
              <w:rPr>
                <w:sz w:val="28"/>
                <w:szCs w:val="28"/>
              </w:rPr>
              <w:t>3</w:t>
            </w:r>
          </w:p>
        </w:tc>
      </w:tr>
      <w:tr w:rsidR="00F906F9" w:rsidTr="001B40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9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1E33E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3E5">
              <w:t>Объем инвестиций в основной капитал в расчете на душу населения (тыс. 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0E2057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90,9</w:t>
            </w:r>
            <w:r>
              <w:rPr>
                <w:vertAlign w:val="superscript"/>
              </w:rPr>
              <w:t>1)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9" w:rsidRPr="008D5A6E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A6E">
              <w:rPr>
                <w:color w:val="000000"/>
                <w:sz w:val="28"/>
                <w:szCs w:val="28"/>
              </w:rPr>
              <w:t>110,4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A" w:rsidRPr="008760BB" w:rsidRDefault="00FD56CA" w:rsidP="00FD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0BB">
              <w:rPr>
                <w:sz w:val="28"/>
                <w:szCs w:val="28"/>
              </w:rPr>
              <w:t>0,8</w:t>
            </w:r>
            <w:r w:rsidR="00A357AB" w:rsidRPr="008760BB">
              <w:rPr>
                <w:sz w:val="28"/>
                <w:szCs w:val="28"/>
              </w:rPr>
              <w:t>2</w:t>
            </w:r>
          </w:p>
        </w:tc>
      </w:tr>
      <w:tr w:rsidR="00F906F9" w:rsidTr="001B40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9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1E33E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3E5">
              <w:t>Доля продукции высокотехнологичных и наукоемких отраслей в валовом региональном продукте (процент)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Default="004406EE" w:rsidP="00F906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15,88</w:t>
            </w:r>
            <w:r w:rsidRPr="004406EE">
              <w:rPr>
                <w:vertAlign w:val="superscript"/>
              </w:rPr>
              <w:t>2)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8D5A6E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A6E">
              <w:rPr>
                <w:color w:val="000000"/>
                <w:sz w:val="28"/>
                <w:szCs w:val="28"/>
              </w:rPr>
              <w:t>15,88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EE" w:rsidRPr="008760BB" w:rsidRDefault="004406EE" w:rsidP="00440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06F9" w:rsidTr="001B40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9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1E33E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3E5">
              <w:t>Доля,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 в экономике Краснодарского края (процент)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Default="00F906F9" w:rsidP="00BC5F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  <w:r w:rsidR="00BC5F9A">
              <w:rPr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8D5A6E" w:rsidRDefault="00F906F9" w:rsidP="00BC5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A6E">
              <w:rPr>
                <w:color w:val="000000"/>
                <w:sz w:val="28"/>
                <w:szCs w:val="28"/>
              </w:rPr>
              <w:t>27,3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A" w:rsidRPr="008760BB" w:rsidRDefault="00FD56CA" w:rsidP="00FD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0BB">
              <w:rPr>
                <w:sz w:val="28"/>
                <w:szCs w:val="28"/>
              </w:rPr>
              <w:t>1</w:t>
            </w:r>
          </w:p>
        </w:tc>
      </w:tr>
      <w:tr w:rsidR="00F906F9" w:rsidRPr="00743475" w:rsidTr="00BC3567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475">
              <w:rPr>
                <w:b/>
              </w:rPr>
              <w:t xml:space="preserve">1. Подпрограмма </w:t>
            </w:r>
            <w:r w:rsidRPr="00743475">
              <w:t>«Ф</w:t>
            </w:r>
            <w:hyperlink r:id="rId34" w:history="1">
              <w:r w:rsidRPr="00743475">
                <w:rPr>
                  <w:rStyle w:val="af9"/>
                  <w:bCs/>
                  <w:color w:val="auto"/>
                  <w:u w:val="none"/>
                  <w:lang w:eastAsia="en-US"/>
                </w:rPr>
                <w:t>ормирование и продвижение</w:t>
              </w:r>
            </w:hyperlink>
            <w:r w:rsidRPr="0074347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43475">
              <w:rPr>
                <w:bCs/>
                <w:lang w:eastAsia="en-US"/>
              </w:rPr>
              <w:t>экономической и инвестиционной привлекательности Краснодарского края за его пределами»</w:t>
            </w:r>
          </w:p>
        </w:tc>
      </w:tr>
      <w:tr w:rsidR="00F906F9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1.1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 xml:space="preserve">Количество заключенных инвестиционных соглашений (договоров) во время участия в </w:t>
            </w:r>
            <w:proofErr w:type="spellStart"/>
            <w:r w:rsidRPr="00743475">
              <w:t>выставочно</w:t>
            </w:r>
            <w:proofErr w:type="spellEnd"/>
            <w:r w:rsidRPr="00743475">
              <w:t xml:space="preserve">-ярмарочных и </w:t>
            </w:r>
            <w:proofErr w:type="spellStart"/>
            <w:r w:rsidRPr="00743475">
              <w:t>конгрессных</w:t>
            </w:r>
            <w:proofErr w:type="spellEnd"/>
            <w:r w:rsidRPr="00743475">
              <w:t xml:space="preserve"> мероприятиях (шт.)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250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148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1,7</w:t>
            </w:r>
          </w:p>
        </w:tc>
      </w:tr>
      <w:tr w:rsidR="00F906F9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1.2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 xml:space="preserve">Объем инвестиций по инвестиционным соглашениям (договорам), заключенным во время участия в </w:t>
            </w:r>
            <w:proofErr w:type="spellStart"/>
            <w:r w:rsidRPr="00743475">
              <w:t>выставочно</w:t>
            </w:r>
            <w:proofErr w:type="spellEnd"/>
            <w:r w:rsidRPr="00743475">
              <w:t xml:space="preserve">-ярмарочных и </w:t>
            </w:r>
            <w:proofErr w:type="spellStart"/>
            <w:r w:rsidRPr="00743475">
              <w:t>конгрессных</w:t>
            </w:r>
            <w:proofErr w:type="spellEnd"/>
            <w:r w:rsidRPr="00743475">
              <w:t xml:space="preserve"> мероприятиях (млрд. 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761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260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2,9</w:t>
            </w:r>
          </w:p>
        </w:tc>
      </w:tr>
      <w:tr w:rsidR="00F906F9" w:rsidRPr="00743475" w:rsidTr="00BC3567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3475">
              <w:rPr>
                <w:b/>
              </w:rPr>
              <w:t xml:space="preserve">2. Подпрограмма </w:t>
            </w:r>
            <w:r w:rsidRPr="00743475">
              <w:t>«Г</w:t>
            </w:r>
            <w:hyperlink r:id="rId35" w:history="1">
              <w:r w:rsidRPr="00743475">
                <w:rPr>
                  <w:rStyle w:val="af9"/>
                  <w:bCs/>
                  <w:color w:val="auto"/>
                  <w:u w:val="none"/>
                  <w:lang w:eastAsia="en-US"/>
                </w:rPr>
                <w:t>осударственная поддержка</w:t>
              </w:r>
            </w:hyperlink>
            <w:r w:rsidRPr="0074347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43475">
              <w:rPr>
                <w:bCs/>
                <w:lang w:eastAsia="en-US"/>
              </w:rPr>
              <w:t>малого и среднего предпринимательства и стимулирование инновационной деятельности в Краснодарском крае</w:t>
            </w:r>
            <w:r w:rsidRPr="00743475">
              <w:t xml:space="preserve">» </w:t>
            </w:r>
          </w:p>
        </w:tc>
      </w:tr>
      <w:tr w:rsidR="00F906F9" w:rsidRPr="00743475" w:rsidTr="008D5A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2.1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Краснодарского края (ед.)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autoSpaceDN w:val="0"/>
              <w:jc w:val="center"/>
            </w:pPr>
            <w:r w:rsidRPr="00743475">
              <w:rPr>
                <w:sz w:val="28"/>
                <w:szCs w:val="28"/>
              </w:rPr>
              <w:t>50,45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9" w:rsidRPr="00743475" w:rsidRDefault="00F906F9" w:rsidP="00F906F9">
            <w:pPr>
              <w:autoSpaceDN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50,45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</w:t>
            </w:r>
          </w:p>
        </w:tc>
      </w:tr>
      <w:tr w:rsidR="00F906F9" w:rsidRPr="00743475" w:rsidTr="008D5A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2.2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 (тыс. ед.)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F906F9" w:rsidRPr="00743475" w:rsidRDefault="00F906F9" w:rsidP="00F906F9">
            <w:pPr>
              <w:autoSpaceDN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0,698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9" w:rsidRPr="00743475" w:rsidRDefault="00F906F9" w:rsidP="00F906F9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F906F9" w:rsidRPr="00743475" w:rsidRDefault="00F906F9" w:rsidP="00F906F9">
            <w:pPr>
              <w:autoSpaceDN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0,68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1,03</w:t>
            </w:r>
          </w:p>
        </w:tc>
      </w:tr>
      <w:tr w:rsidR="00F906F9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2.3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Уровень инновационной активности организаций (процент)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9" w:rsidRPr="00743475" w:rsidRDefault="00F906F9" w:rsidP="00F906F9">
            <w:pPr>
              <w:autoSpaceDN w:val="0"/>
              <w:jc w:val="center"/>
            </w:pPr>
            <w:r w:rsidRPr="00743475">
              <w:rPr>
                <w:sz w:val="28"/>
                <w:szCs w:val="28"/>
              </w:rPr>
              <w:t>5,9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autoSpaceDN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5,9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</w:t>
            </w:r>
          </w:p>
        </w:tc>
      </w:tr>
      <w:tr w:rsidR="00F906F9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b/>
                <w:sz w:val="28"/>
                <w:szCs w:val="28"/>
              </w:rPr>
            </w:pPr>
            <w:r w:rsidRPr="00743475">
              <w:rPr>
                <w:noProof/>
                <w:sz w:val="22"/>
                <w:szCs w:val="22"/>
              </w:rPr>
              <w:drawing>
                <wp:inline distT="0" distB="0" distL="0" distR="0" wp14:anchorId="743FE056" wp14:editId="518E4C23">
                  <wp:extent cx="437515" cy="230505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t xml:space="preserve"> </w:t>
            </w:r>
            <w:r w:rsidRPr="00743475">
              <w:rPr>
                <w:b/>
                <w:sz w:val="28"/>
                <w:szCs w:val="28"/>
              </w:rPr>
              <w:t>–</w:t>
            </w:r>
            <w:r w:rsidRPr="00743475">
              <w:t xml:space="preserve"> </w:t>
            </w:r>
            <w:r w:rsidRPr="00743475">
              <w:rPr>
                <w:b/>
                <w:sz w:val="28"/>
                <w:szCs w:val="28"/>
              </w:rPr>
              <w:t xml:space="preserve">степень достижения планового значения целевого показателя подпрограммы </w:t>
            </w:r>
          </w:p>
        </w:tc>
      </w:tr>
    </w:tbl>
    <w:p w:rsidR="00F906F9" w:rsidRDefault="00F906F9" w:rsidP="00F906F9">
      <w:pPr>
        <w:rPr>
          <w:sz w:val="20"/>
          <w:szCs w:val="20"/>
        </w:rPr>
      </w:pPr>
      <w:r w:rsidRPr="00F906F9">
        <w:rPr>
          <w:sz w:val="20"/>
          <w:szCs w:val="20"/>
          <w:vertAlign w:val="superscript"/>
        </w:rPr>
        <w:t>1)</w:t>
      </w:r>
      <w:r w:rsidRPr="00F906F9">
        <w:rPr>
          <w:sz w:val="20"/>
          <w:szCs w:val="20"/>
        </w:rPr>
        <w:t xml:space="preserve"> данные указаны в соответствии со значениями, утвержденными постановлением Законодательного Собрания Краснодарского края от 6 декабря 2016 года № 2803-П «Об индикативном плане социально-экономического развития Краснодарского края на 2017 год и на плановый период 2018 и 2019 годов». Оперативные сведения по показателям будут сформированы </w:t>
      </w:r>
      <w:proofErr w:type="spellStart"/>
      <w:r w:rsidRPr="00F906F9">
        <w:rPr>
          <w:sz w:val="20"/>
          <w:szCs w:val="20"/>
        </w:rPr>
        <w:t>Краснодарстатом</w:t>
      </w:r>
      <w:proofErr w:type="spellEnd"/>
      <w:r w:rsidRPr="00F906F9">
        <w:rPr>
          <w:sz w:val="20"/>
          <w:szCs w:val="20"/>
        </w:rPr>
        <w:t xml:space="preserve"> не ранее 25 февраля 2017 года, уточненные – не ранее 25 августа 2018 года</w:t>
      </w:r>
    </w:p>
    <w:p w:rsidR="00BC5F9A" w:rsidRPr="00F906F9" w:rsidRDefault="00BC5F9A" w:rsidP="00BC5F9A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BC5F9A">
        <w:rPr>
          <w:sz w:val="20"/>
          <w:szCs w:val="20"/>
        </w:rPr>
        <w:t>В соответствии с постановлением Правительства Российской Федерации от 3 ноября 2012 года № 1142 «О мерах по реализации Указа Президента Российской Фед</w:t>
      </w:r>
      <w:r>
        <w:rPr>
          <w:sz w:val="20"/>
          <w:szCs w:val="20"/>
        </w:rPr>
        <w:t xml:space="preserve">ерации от 21 августа 2012 года </w:t>
      </w:r>
      <w:r w:rsidRPr="00BC5F9A">
        <w:rPr>
          <w:sz w:val="20"/>
          <w:szCs w:val="20"/>
        </w:rPr>
        <w:t>№ 1199 «Об оценке эффективности деятельности органов исполнительной власти субъектов Российской Федерации», показатель «Доля продукции высокотехнологичных и наукоемких отраслей в валовом региональном продукте» формируется Росстатом в разрезе субъектов Российской Федерации на основании утвержденных данных по в</w:t>
      </w:r>
      <w:r>
        <w:rPr>
          <w:sz w:val="20"/>
          <w:szCs w:val="20"/>
        </w:rPr>
        <w:t xml:space="preserve">аловому региональному продукту. </w:t>
      </w:r>
      <w:r w:rsidRPr="00BC5F9A">
        <w:rPr>
          <w:sz w:val="20"/>
          <w:szCs w:val="20"/>
        </w:rPr>
        <w:t>Данные по валовому региональному продукту рассчитываются органами статистики один раз в год, за 2016 год будут рассчитываться в октябре 2017 года.</w:t>
      </w:r>
      <w:r>
        <w:rPr>
          <w:sz w:val="20"/>
          <w:szCs w:val="20"/>
        </w:rPr>
        <w:t xml:space="preserve"> </w:t>
      </w:r>
      <w:r w:rsidRPr="00BC5F9A">
        <w:rPr>
          <w:sz w:val="20"/>
          <w:szCs w:val="20"/>
        </w:rPr>
        <w:t xml:space="preserve">В соответствии с п. 2.1.14 Федерального плана статистических работ, утвержденного распоряжением Правительства Российской Федерации от 06.05.2008 г. № 671-р в редакции Распоряжения Правительства Российской Федерации от 28.02.2015 № 334-р показатель «Доля продукции высокотехнологичных и наукоемких отраслей в валовом региональном продукте» разрабатывается с годовой периодичностью и предоставляется ежегодно 15 марта. Таким образом, информацию по данному показателя будет возможно </w:t>
      </w:r>
      <w:r>
        <w:rPr>
          <w:sz w:val="20"/>
          <w:szCs w:val="20"/>
        </w:rPr>
        <w:t xml:space="preserve">представить 15 марта 2018 года. </w:t>
      </w:r>
    </w:p>
    <w:p w:rsidR="000A54DD" w:rsidRPr="004406EE" w:rsidRDefault="00BC5F9A" w:rsidP="00BC3567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F906F9" w:rsidRPr="00F906F9">
        <w:rPr>
          <w:sz w:val="20"/>
          <w:szCs w:val="20"/>
          <w:vertAlign w:val="superscript"/>
        </w:rPr>
        <w:t>)</w:t>
      </w:r>
      <w:r w:rsidR="00F906F9" w:rsidRPr="00F906F9">
        <w:rPr>
          <w:sz w:val="20"/>
          <w:szCs w:val="20"/>
        </w:rPr>
        <w:t xml:space="preserve"> период расчета данного показателя установлен к</w:t>
      </w:r>
      <w:r w:rsidR="00F906F9">
        <w:rPr>
          <w:sz w:val="20"/>
          <w:szCs w:val="20"/>
        </w:rPr>
        <w:t>ак «ежегодно, не позднее 1 июня</w:t>
      </w:r>
    </w:p>
    <w:p w:rsidR="00BC3567" w:rsidRPr="00743475" w:rsidRDefault="00BC3567" w:rsidP="00BC3567">
      <w:pPr>
        <w:rPr>
          <w:b/>
          <w:sz w:val="28"/>
          <w:szCs w:val="28"/>
        </w:rPr>
      </w:pPr>
      <w:r w:rsidRPr="00743475">
        <w:rPr>
          <w:b/>
          <w:sz w:val="28"/>
          <w:szCs w:val="28"/>
        </w:rPr>
        <w:t xml:space="preserve">Критерий 5 – Степень реализации подпрограмм </w:t>
      </w:r>
    </w:p>
    <w:tbl>
      <w:tblPr>
        <w:tblStyle w:val="af7"/>
        <w:tblW w:w="14567" w:type="dxa"/>
        <w:tblLook w:val="04A0" w:firstRow="1" w:lastRow="0" w:firstColumn="1" w:lastColumn="0" w:noHBand="0" w:noVBand="1"/>
      </w:tblPr>
      <w:tblGrid>
        <w:gridCol w:w="542"/>
        <w:gridCol w:w="4696"/>
        <w:gridCol w:w="3208"/>
        <w:gridCol w:w="3188"/>
        <w:gridCol w:w="2933"/>
      </w:tblGrid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№ п/п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475">
              <w:t>Наименование подпрограмм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 xml:space="preserve">Степень достижения планового значения целевого показателя подпрограммы </w:t>
            </w:r>
            <w:r w:rsidRPr="00743475">
              <w:rPr>
                <w:noProof/>
                <w:sz w:val="22"/>
                <w:szCs w:val="22"/>
              </w:rPr>
              <w:drawing>
                <wp:inline distT="0" distB="0" distL="0" distR="0" wp14:anchorId="2AB65115" wp14:editId="2F516427">
                  <wp:extent cx="532765" cy="246380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743475">
              <w:t xml:space="preserve">Количество целевых показателей подпрограммы     </w:t>
            </w:r>
            <w:r w:rsidRPr="00743475">
              <w:rPr>
                <w:noProof/>
                <w:sz w:val="22"/>
                <w:szCs w:val="22"/>
              </w:rPr>
              <w:drawing>
                <wp:inline distT="0" distB="0" distL="0" distR="0" wp14:anchorId="607BF79E" wp14:editId="0ED7653B">
                  <wp:extent cx="334010" cy="2463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475">
              <w:rPr>
                <w:noProof/>
                <w:sz w:val="22"/>
                <w:szCs w:val="22"/>
              </w:rPr>
              <w:drawing>
                <wp:inline distT="0" distB="0" distL="0" distR="0" wp14:anchorId="7853536F" wp14:editId="2FB4C2B6">
                  <wp:extent cx="1725295" cy="6280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rPr>
                <w:b/>
              </w:rPr>
              <w:t>Подпрограмма</w:t>
            </w:r>
            <w:r w:rsidRPr="00743475">
              <w:t xml:space="preserve"> «Формирование</w:t>
            </w:r>
            <w:r w:rsidRPr="0074347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43475">
              <w:rPr>
                <w:bCs/>
                <w:lang w:eastAsia="en-US"/>
              </w:rPr>
              <w:t>экономической и инвестиционной привлекательности Краснодарского края за его пределами»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</w:t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rPr>
                <w:b/>
              </w:rPr>
              <w:t>Подпрограмма</w:t>
            </w:r>
            <w:r w:rsidRPr="00743475">
              <w:t xml:space="preserve"> «Государственная</w:t>
            </w:r>
            <w:r w:rsidRPr="0074347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43475">
              <w:rPr>
                <w:bCs/>
                <w:lang w:eastAsia="en-US"/>
              </w:rPr>
              <w:t>малого и среднего предпринимательства и стимулирование инновационной деятельности в Краснодарском крае</w:t>
            </w:r>
            <w:r w:rsidRPr="00743475">
              <w:t>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6F4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</w:t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rPr>
                <w:rFonts w:ascii="Arial" w:hAnsi="Arial" w:cs="Arial"/>
              </w:rPr>
            </w:pPr>
            <w:r w:rsidRPr="00743475">
              <w:rPr>
                <w:noProof/>
                <w:sz w:val="22"/>
                <w:szCs w:val="22"/>
              </w:rPr>
              <w:drawing>
                <wp:inline distT="0" distB="0" distL="0" distR="0" wp14:anchorId="449E7D7C" wp14:editId="0F40CED3">
                  <wp:extent cx="421640" cy="2463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t xml:space="preserve"> </w:t>
            </w:r>
            <w:r w:rsidRPr="00743475">
              <w:rPr>
                <w:b/>
                <w:sz w:val="28"/>
                <w:szCs w:val="28"/>
              </w:rPr>
              <w:t>– степень реализации подпрограммы</w:t>
            </w:r>
            <w:r w:rsidRPr="00743475">
              <w:t xml:space="preserve"> </w:t>
            </w:r>
          </w:p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3475">
              <w:t xml:space="preserve">При использовании данной формулы в случаях, </w:t>
            </w:r>
            <w:proofErr w:type="gramStart"/>
            <w:r w:rsidRPr="00743475">
              <w:t xml:space="preserve">если </w:t>
            </w:r>
            <w:r w:rsidRPr="00743475">
              <w:rPr>
                <w:noProof/>
                <w:sz w:val="22"/>
                <w:szCs w:val="22"/>
              </w:rPr>
              <w:drawing>
                <wp:inline distT="0" distB="0" distL="0" distR="0" wp14:anchorId="444B20C9" wp14:editId="11359856">
                  <wp:extent cx="476885" cy="2463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t xml:space="preserve"> &gt;</w:t>
            </w:r>
            <w:proofErr w:type="gramEnd"/>
            <w:r w:rsidRPr="00743475">
              <w:t xml:space="preserve">1, значение </w:t>
            </w:r>
            <w:r w:rsidRPr="00743475">
              <w:rPr>
                <w:noProof/>
                <w:sz w:val="22"/>
                <w:szCs w:val="22"/>
              </w:rPr>
              <w:drawing>
                <wp:inline distT="0" distB="0" distL="0" distR="0" wp14:anchorId="5021E280" wp14:editId="3EFB1860">
                  <wp:extent cx="532765" cy="24638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t xml:space="preserve"> принимается равным 1</w:t>
            </w:r>
          </w:p>
        </w:tc>
      </w:tr>
    </w:tbl>
    <w:p w:rsidR="00BC3567" w:rsidRPr="00743475" w:rsidRDefault="00BC3567" w:rsidP="00BC3567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BC3567" w:rsidRPr="00743475" w:rsidRDefault="00BC3567" w:rsidP="00BC3567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4347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Критерий 6 – Оценка эффективности реализации подпрограммы </w:t>
      </w:r>
      <w:bookmarkEnd w:id="3"/>
    </w:p>
    <w:tbl>
      <w:tblPr>
        <w:tblStyle w:val="af7"/>
        <w:tblW w:w="14567" w:type="dxa"/>
        <w:tblLook w:val="04A0" w:firstRow="1" w:lastRow="0" w:firstColumn="1" w:lastColumn="0" w:noHBand="0" w:noVBand="1"/>
      </w:tblPr>
      <w:tblGrid>
        <w:gridCol w:w="541"/>
        <w:gridCol w:w="4697"/>
        <w:gridCol w:w="3209"/>
        <w:gridCol w:w="3189"/>
        <w:gridCol w:w="2931"/>
      </w:tblGrid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0" w:name="sub_106"/>
            <w:r w:rsidRPr="00743475">
              <w:rPr>
                <w:sz w:val="22"/>
                <w:szCs w:val="22"/>
              </w:rPr>
              <w:t>№</w:t>
            </w:r>
            <w:r w:rsidRPr="00743475">
              <w:t xml:space="preserve"> п/п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475">
              <w:t>Наименование подпрограмм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743475">
              <w:t xml:space="preserve">Степень реализации            подпрограммы                      </w:t>
            </w:r>
            <w:r w:rsidRPr="00743475">
              <w:rPr>
                <w:noProof/>
                <w:sz w:val="22"/>
                <w:szCs w:val="22"/>
              </w:rPr>
              <w:drawing>
                <wp:inline distT="0" distB="0" distL="0" distR="0" wp14:anchorId="12C00A8F" wp14:editId="6C61D39B">
                  <wp:extent cx="381635" cy="2305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743475">
              <w:t xml:space="preserve">Эффективность использования финансовых ресурсов на реализацию подпрограммы                             </w:t>
            </w:r>
            <w:r w:rsidRPr="00743475">
              <w:rPr>
                <w:noProof/>
                <w:sz w:val="22"/>
                <w:szCs w:val="22"/>
              </w:rPr>
              <w:drawing>
                <wp:inline distT="0" distB="0" distL="0" distR="0" wp14:anchorId="7FFFE255" wp14:editId="169ACEFE">
                  <wp:extent cx="254635" cy="230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475">
              <w:rPr>
                <w:noProof/>
                <w:sz w:val="22"/>
                <w:szCs w:val="22"/>
              </w:rPr>
              <w:drawing>
                <wp:inline distT="0" distB="0" distL="0" distR="0" wp14:anchorId="4C03A058" wp14:editId="422B210B">
                  <wp:extent cx="1169035" cy="2305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t xml:space="preserve"> </w:t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rPr>
                <w:b/>
              </w:rPr>
              <w:t>Подпрограмма</w:t>
            </w:r>
            <w:r w:rsidRPr="00743475">
              <w:t xml:space="preserve"> «Формирование</w:t>
            </w:r>
            <w:r w:rsidRPr="0074347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43475">
              <w:rPr>
                <w:bCs/>
                <w:lang w:eastAsia="en-US"/>
              </w:rPr>
              <w:t>экономической и инвестиционной привлекательности Краснодарского края за его пределами»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1,19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1,19</w:t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rPr>
                <w:b/>
              </w:rPr>
              <w:t>Подпрограмма</w:t>
            </w:r>
            <w:r w:rsidRPr="00743475">
              <w:t xml:space="preserve"> «Государственная</w:t>
            </w:r>
            <w:r w:rsidRPr="0074347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43475">
              <w:rPr>
                <w:bCs/>
                <w:lang w:eastAsia="en-US"/>
              </w:rPr>
              <w:t>малого и среднего предпринимательства и стимулирование инновационной деятельности в Краснодарском крае</w:t>
            </w:r>
            <w:r w:rsidRPr="00743475">
              <w:t>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0,9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0,9</w:t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b/>
                <w:sz w:val="28"/>
                <w:szCs w:val="28"/>
              </w:rPr>
            </w:pPr>
            <w:r w:rsidRPr="00743475">
              <w:rPr>
                <w:noProof/>
                <w:sz w:val="22"/>
                <w:szCs w:val="22"/>
              </w:rPr>
              <w:drawing>
                <wp:inline distT="0" distB="0" distL="0" distR="0" wp14:anchorId="0B9F6B01" wp14:editId="7DD8CE31">
                  <wp:extent cx="381635" cy="230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t xml:space="preserve"> </w:t>
            </w:r>
            <w:r w:rsidRPr="00743475">
              <w:rPr>
                <w:sz w:val="28"/>
                <w:szCs w:val="28"/>
              </w:rPr>
              <w:t>–</w:t>
            </w:r>
            <w:r w:rsidRPr="00743475">
              <w:t xml:space="preserve"> </w:t>
            </w:r>
            <w:r w:rsidRPr="00743475">
              <w:rPr>
                <w:b/>
                <w:sz w:val="28"/>
                <w:szCs w:val="28"/>
              </w:rPr>
              <w:t xml:space="preserve">эффективность реализации подпрограммы </w:t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rPr>
                <w:i/>
                <w:sz w:val="20"/>
                <w:szCs w:val="20"/>
              </w:rPr>
            </w:pPr>
            <w:proofErr w:type="gramStart"/>
            <w:r w:rsidRPr="00743475">
              <w:rPr>
                <w:i/>
                <w:sz w:val="20"/>
                <w:szCs w:val="20"/>
              </w:rPr>
              <w:t xml:space="preserve">Если </w:t>
            </w:r>
            <w:r w:rsidRPr="00743475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016B1CEC" wp14:editId="05414B9A">
                  <wp:extent cx="381635" cy="230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rPr>
                <w:i/>
                <w:sz w:val="20"/>
                <w:szCs w:val="20"/>
              </w:rPr>
              <w:t>,</w:t>
            </w:r>
            <w:proofErr w:type="gramEnd"/>
          </w:p>
          <w:p w:rsidR="00BC3567" w:rsidRPr="00743475" w:rsidRDefault="00BC3567">
            <w:pPr>
              <w:rPr>
                <w:i/>
                <w:sz w:val="20"/>
                <w:szCs w:val="20"/>
              </w:rPr>
            </w:pPr>
            <w:r w:rsidRPr="00743475">
              <w:rPr>
                <w:i/>
                <w:sz w:val="20"/>
                <w:szCs w:val="20"/>
              </w:rPr>
              <w:t>не менее 0,9 – эффективность реализации подпрограммы признается высокой</w:t>
            </w:r>
          </w:p>
          <w:p w:rsidR="00BC3567" w:rsidRPr="00743475" w:rsidRDefault="00BC3567">
            <w:pPr>
              <w:rPr>
                <w:i/>
                <w:sz w:val="20"/>
                <w:szCs w:val="20"/>
              </w:rPr>
            </w:pPr>
            <w:r w:rsidRPr="00743475">
              <w:rPr>
                <w:i/>
                <w:sz w:val="20"/>
                <w:szCs w:val="20"/>
              </w:rPr>
              <w:t>не менее 0,8 – эффективность реализации подпрограммы признается средней</w:t>
            </w:r>
          </w:p>
          <w:p w:rsidR="00BC3567" w:rsidRPr="00743475" w:rsidRDefault="00BC3567">
            <w:pPr>
              <w:rPr>
                <w:i/>
                <w:sz w:val="20"/>
                <w:szCs w:val="20"/>
              </w:rPr>
            </w:pPr>
            <w:r w:rsidRPr="00743475">
              <w:rPr>
                <w:i/>
                <w:sz w:val="20"/>
                <w:szCs w:val="20"/>
              </w:rPr>
              <w:t>не менее 0,7 – эффективность реализации подпрограммы признается удовлетворительной.</w:t>
            </w:r>
          </w:p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475">
              <w:rPr>
                <w:i/>
                <w:sz w:val="20"/>
                <w:szCs w:val="20"/>
              </w:rPr>
              <w:t>В остальных случаях эффективность реализации подпрограммы признается неудовлетворительной</w:t>
            </w:r>
          </w:p>
        </w:tc>
      </w:tr>
      <w:bookmarkEnd w:id="10"/>
    </w:tbl>
    <w:p w:rsidR="00BC3567" w:rsidRDefault="00BC3567" w:rsidP="00BC3567">
      <w:pPr>
        <w:rPr>
          <w:rFonts w:ascii="Arial" w:eastAsiaTheme="minorEastAsia" w:hAnsi="Arial" w:cs="Arial"/>
        </w:rPr>
      </w:pPr>
    </w:p>
    <w:p w:rsidR="00BC3567" w:rsidRDefault="00BC3567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087457" w:rsidRDefault="00087457" w:rsidP="00BC3567">
      <w:pPr>
        <w:ind w:firstLine="698"/>
        <w:rPr>
          <w:color w:val="FF0000"/>
        </w:rPr>
      </w:pPr>
    </w:p>
    <w:p w:rsidR="00087457" w:rsidRDefault="00087457" w:rsidP="00BC3567">
      <w:pPr>
        <w:ind w:firstLine="698"/>
        <w:rPr>
          <w:color w:val="FF0000"/>
        </w:rPr>
      </w:pPr>
    </w:p>
    <w:p w:rsidR="00087457" w:rsidRDefault="00087457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743475" w:rsidRDefault="00743475" w:rsidP="00BC3567">
      <w:pPr>
        <w:ind w:firstLine="698"/>
        <w:rPr>
          <w:color w:val="FF0000"/>
        </w:rPr>
      </w:pPr>
    </w:p>
    <w:p w:rsidR="00743475" w:rsidRDefault="00743475" w:rsidP="00A75A9D">
      <w:pPr>
        <w:rPr>
          <w:color w:val="FF0000"/>
        </w:rPr>
      </w:pPr>
    </w:p>
    <w:p w:rsidR="00743475" w:rsidRDefault="00743475" w:rsidP="00F5554F">
      <w:pPr>
        <w:rPr>
          <w:sz w:val="28"/>
          <w:szCs w:val="28"/>
        </w:rPr>
      </w:pPr>
    </w:p>
    <w:p w:rsidR="00743475" w:rsidRDefault="00743475" w:rsidP="00F5554F">
      <w:pPr>
        <w:rPr>
          <w:sz w:val="28"/>
          <w:szCs w:val="28"/>
        </w:rPr>
      </w:pPr>
      <w:r>
        <w:rPr>
          <w:sz w:val="28"/>
          <w:szCs w:val="28"/>
        </w:rPr>
        <w:t>Авдеев В.А.</w:t>
      </w:r>
    </w:p>
    <w:p w:rsidR="00743475" w:rsidRDefault="00743475" w:rsidP="00F5554F">
      <w:pPr>
        <w:rPr>
          <w:sz w:val="28"/>
          <w:szCs w:val="28"/>
        </w:rPr>
      </w:pPr>
      <w:r>
        <w:rPr>
          <w:sz w:val="28"/>
          <w:szCs w:val="28"/>
        </w:rPr>
        <w:t>251-76-00</w:t>
      </w:r>
    </w:p>
    <w:sectPr w:rsidR="00743475" w:rsidSect="0074347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EE" w:rsidRDefault="004406EE" w:rsidP="003F4265">
      <w:r>
        <w:separator/>
      </w:r>
    </w:p>
  </w:endnote>
  <w:endnote w:type="continuationSeparator" w:id="0">
    <w:p w:rsidR="004406EE" w:rsidRDefault="004406EE" w:rsidP="003F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EE" w:rsidRDefault="004406EE" w:rsidP="003F4265">
      <w:r>
        <w:separator/>
      </w:r>
    </w:p>
  </w:footnote>
  <w:footnote w:type="continuationSeparator" w:id="0">
    <w:p w:rsidR="004406EE" w:rsidRDefault="004406EE" w:rsidP="003F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452354"/>
      <w:docPartObj>
        <w:docPartGallery w:val="Page Numbers (Top of Page)"/>
        <w:docPartUnique/>
      </w:docPartObj>
    </w:sdtPr>
    <w:sdtEndPr/>
    <w:sdtContent>
      <w:p w:rsidR="004406EE" w:rsidRDefault="004406E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DC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406EE" w:rsidRDefault="004406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23A"/>
    <w:multiLevelType w:val="hybridMultilevel"/>
    <w:tmpl w:val="5106C1B4"/>
    <w:lvl w:ilvl="0" w:tplc="7CAAEC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A5BAA"/>
    <w:multiLevelType w:val="hybridMultilevel"/>
    <w:tmpl w:val="3F68E946"/>
    <w:lvl w:ilvl="0" w:tplc="CA9EC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95AED"/>
    <w:multiLevelType w:val="multilevel"/>
    <w:tmpl w:val="1F7ADD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22333154"/>
    <w:multiLevelType w:val="hybridMultilevel"/>
    <w:tmpl w:val="27D8E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05F9F"/>
    <w:multiLevelType w:val="hybridMultilevel"/>
    <w:tmpl w:val="BCD4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830E1"/>
    <w:multiLevelType w:val="hybridMultilevel"/>
    <w:tmpl w:val="DBFCF62A"/>
    <w:lvl w:ilvl="0" w:tplc="3894D7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B57E0A"/>
    <w:multiLevelType w:val="hybridMultilevel"/>
    <w:tmpl w:val="4E30E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303406"/>
    <w:multiLevelType w:val="multilevel"/>
    <w:tmpl w:val="D1F07C5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9CF7997"/>
    <w:multiLevelType w:val="multilevel"/>
    <w:tmpl w:val="F0FA5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F75B27"/>
    <w:multiLevelType w:val="multilevel"/>
    <w:tmpl w:val="7AB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9B387D"/>
    <w:multiLevelType w:val="hybridMultilevel"/>
    <w:tmpl w:val="A3D6DED8"/>
    <w:lvl w:ilvl="0" w:tplc="3C726016">
      <w:start w:val="1"/>
      <w:numFmt w:val="bullet"/>
      <w:lvlText w:val="-"/>
      <w:lvlJc w:val="left"/>
      <w:pPr>
        <w:ind w:left="720" w:hanging="360"/>
      </w:pPr>
      <w:rPr>
        <w:rFonts w:ascii="Old English Text MT" w:hAnsi="Old English Tex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066AF"/>
    <w:multiLevelType w:val="hybridMultilevel"/>
    <w:tmpl w:val="F66C39BC"/>
    <w:lvl w:ilvl="0" w:tplc="1FA6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391C7F"/>
    <w:multiLevelType w:val="hybridMultilevel"/>
    <w:tmpl w:val="F6F0F2F2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27C3B"/>
    <w:multiLevelType w:val="hybridMultilevel"/>
    <w:tmpl w:val="B5C2594C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A83A84"/>
    <w:multiLevelType w:val="multilevel"/>
    <w:tmpl w:val="4AB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F67068"/>
    <w:multiLevelType w:val="hybridMultilevel"/>
    <w:tmpl w:val="5CBE5BA4"/>
    <w:lvl w:ilvl="0" w:tplc="7C4E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891CD8"/>
    <w:multiLevelType w:val="hybridMultilevel"/>
    <w:tmpl w:val="010437DC"/>
    <w:lvl w:ilvl="0" w:tplc="D6AE614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9"/>
  </w:num>
  <w:num w:numId="13">
    <w:abstractNumId w:val="15"/>
  </w:num>
  <w:num w:numId="14">
    <w:abstractNumId w:val="11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67"/>
    <w:rsid w:val="00000BF9"/>
    <w:rsid w:val="0000164A"/>
    <w:rsid w:val="0000246D"/>
    <w:rsid w:val="00005776"/>
    <w:rsid w:val="0000642F"/>
    <w:rsid w:val="000074FB"/>
    <w:rsid w:val="00010DF5"/>
    <w:rsid w:val="000113B8"/>
    <w:rsid w:val="0001153F"/>
    <w:rsid w:val="00011B69"/>
    <w:rsid w:val="00013171"/>
    <w:rsid w:val="000138F9"/>
    <w:rsid w:val="000148C3"/>
    <w:rsid w:val="000156F0"/>
    <w:rsid w:val="000167AA"/>
    <w:rsid w:val="0001790B"/>
    <w:rsid w:val="00020C99"/>
    <w:rsid w:val="00022FF4"/>
    <w:rsid w:val="00024399"/>
    <w:rsid w:val="000246D2"/>
    <w:rsid w:val="00024C20"/>
    <w:rsid w:val="0002505F"/>
    <w:rsid w:val="00025CB2"/>
    <w:rsid w:val="000270E3"/>
    <w:rsid w:val="00027546"/>
    <w:rsid w:val="0002790D"/>
    <w:rsid w:val="00027A64"/>
    <w:rsid w:val="00042020"/>
    <w:rsid w:val="000429D6"/>
    <w:rsid w:val="000465BE"/>
    <w:rsid w:val="00050372"/>
    <w:rsid w:val="00051D38"/>
    <w:rsid w:val="00052249"/>
    <w:rsid w:val="0005296E"/>
    <w:rsid w:val="0005406F"/>
    <w:rsid w:val="00055BE4"/>
    <w:rsid w:val="000571EC"/>
    <w:rsid w:val="00057C59"/>
    <w:rsid w:val="00060213"/>
    <w:rsid w:val="00060775"/>
    <w:rsid w:val="000608B3"/>
    <w:rsid w:val="000618A4"/>
    <w:rsid w:val="00062419"/>
    <w:rsid w:val="00062AD3"/>
    <w:rsid w:val="00063CDE"/>
    <w:rsid w:val="000653B5"/>
    <w:rsid w:val="0007164F"/>
    <w:rsid w:val="00073952"/>
    <w:rsid w:val="00074047"/>
    <w:rsid w:val="00074251"/>
    <w:rsid w:val="000750CA"/>
    <w:rsid w:val="00076460"/>
    <w:rsid w:val="00076E7D"/>
    <w:rsid w:val="00077D31"/>
    <w:rsid w:val="00080480"/>
    <w:rsid w:val="00081499"/>
    <w:rsid w:val="00081CEA"/>
    <w:rsid w:val="00083ED2"/>
    <w:rsid w:val="00084277"/>
    <w:rsid w:val="00084C17"/>
    <w:rsid w:val="00085B07"/>
    <w:rsid w:val="00085CD6"/>
    <w:rsid w:val="00086F65"/>
    <w:rsid w:val="00087457"/>
    <w:rsid w:val="00087A5E"/>
    <w:rsid w:val="00090B2C"/>
    <w:rsid w:val="0009107E"/>
    <w:rsid w:val="00091854"/>
    <w:rsid w:val="00093E5C"/>
    <w:rsid w:val="00094A36"/>
    <w:rsid w:val="00094D55"/>
    <w:rsid w:val="00095368"/>
    <w:rsid w:val="000969D6"/>
    <w:rsid w:val="00096A16"/>
    <w:rsid w:val="00096C82"/>
    <w:rsid w:val="0009740B"/>
    <w:rsid w:val="00097BC4"/>
    <w:rsid w:val="000A3317"/>
    <w:rsid w:val="000A54DD"/>
    <w:rsid w:val="000A6651"/>
    <w:rsid w:val="000A6AAE"/>
    <w:rsid w:val="000B08E7"/>
    <w:rsid w:val="000B1037"/>
    <w:rsid w:val="000B16E8"/>
    <w:rsid w:val="000B182D"/>
    <w:rsid w:val="000B1DD4"/>
    <w:rsid w:val="000B221E"/>
    <w:rsid w:val="000B35A7"/>
    <w:rsid w:val="000B35C6"/>
    <w:rsid w:val="000B54CA"/>
    <w:rsid w:val="000B5F5C"/>
    <w:rsid w:val="000B62F4"/>
    <w:rsid w:val="000C1CF4"/>
    <w:rsid w:val="000C1FAA"/>
    <w:rsid w:val="000C2D75"/>
    <w:rsid w:val="000C3457"/>
    <w:rsid w:val="000C4674"/>
    <w:rsid w:val="000C5310"/>
    <w:rsid w:val="000C5939"/>
    <w:rsid w:val="000C684D"/>
    <w:rsid w:val="000C6C04"/>
    <w:rsid w:val="000C7AF1"/>
    <w:rsid w:val="000D28A7"/>
    <w:rsid w:val="000D4FDF"/>
    <w:rsid w:val="000D509D"/>
    <w:rsid w:val="000D5865"/>
    <w:rsid w:val="000D5E9A"/>
    <w:rsid w:val="000D630B"/>
    <w:rsid w:val="000E05DF"/>
    <w:rsid w:val="000E0892"/>
    <w:rsid w:val="000E22CF"/>
    <w:rsid w:val="000E322A"/>
    <w:rsid w:val="000E4FA2"/>
    <w:rsid w:val="000E5684"/>
    <w:rsid w:val="000E5BF4"/>
    <w:rsid w:val="000E5C4A"/>
    <w:rsid w:val="000E7C79"/>
    <w:rsid w:val="000F14DB"/>
    <w:rsid w:val="000F34A8"/>
    <w:rsid w:val="000F4613"/>
    <w:rsid w:val="000F4FF4"/>
    <w:rsid w:val="000F5513"/>
    <w:rsid w:val="000F5589"/>
    <w:rsid w:val="000F5CCF"/>
    <w:rsid w:val="00100281"/>
    <w:rsid w:val="001007DD"/>
    <w:rsid w:val="00101798"/>
    <w:rsid w:val="001035B0"/>
    <w:rsid w:val="001049ED"/>
    <w:rsid w:val="00105BAC"/>
    <w:rsid w:val="00105C7F"/>
    <w:rsid w:val="001109A0"/>
    <w:rsid w:val="00115B37"/>
    <w:rsid w:val="00115B64"/>
    <w:rsid w:val="00115E3A"/>
    <w:rsid w:val="001169B0"/>
    <w:rsid w:val="001171DA"/>
    <w:rsid w:val="00117738"/>
    <w:rsid w:val="0012060D"/>
    <w:rsid w:val="00120D55"/>
    <w:rsid w:val="00120F43"/>
    <w:rsid w:val="001222FA"/>
    <w:rsid w:val="00122CAB"/>
    <w:rsid w:val="00125A18"/>
    <w:rsid w:val="0012634E"/>
    <w:rsid w:val="001273B4"/>
    <w:rsid w:val="00127BC2"/>
    <w:rsid w:val="00127CE5"/>
    <w:rsid w:val="0013201A"/>
    <w:rsid w:val="00133BAE"/>
    <w:rsid w:val="001345C4"/>
    <w:rsid w:val="00134B23"/>
    <w:rsid w:val="00135127"/>
    <w:rsid w:val="001353CA"/>
    <w:rsid w:val="00135692"/>
    <w:rsid w:val="00136259"/>
    <w:rsid w:val="00140499"/>
    <w:rsid w:val="00140A65"/>
    <w:rsid w:val="00140DCE"/>
    <w:rsid w:val="00140EA7"/>
    <w:rsid w:val="00141B66"/>
    <w:rsid w:val="00144A5D"/>
    <w:rsid w:val="00147D81"/>
    <w:rsid w:val="00147FC3"/>
    <w:rsid w:val="00151241"/>
    <w:rsid w:val="001512DA"/>
    <w:rsid w:val="0015248B"/>
    <w:rsid w:val="001536EC"/>
    <w:rsid w:val="0015453C"/>
    <w:rsid w:val="0015556C"/>
    <w:rsid w:val="00156B58"/>
    <w:rsid w:val="00156FFE"/>
    <w:rsid w:val="00157612"/>
    <w:rsid w:val="00157FB3"/>
    <w:rsid w:val="00161253"/>
    <w:rsid w:val="00161DF8"/>
    <w:rsid w:val="0016202D"/>
    <w:rsid w:val="0016309B"/>
    <w:rsid w:val="001633E4"/>
    <w:rsid w:val="00163EF2"/>
    <w:rsid w:val="00163FF2"/>
    <w:rsid w:val="001648AF"/>
    <w:rsid w:val="00167046"/>
    <w:rsid w:val="00167C00"/>
    <w:rsid w:val="0017199D"/>
    <w:rsid w:val="00173645"/>
    <w:rsid w:val="00174A51"/>
    <w:rsid w:val="001759F2"/>
    <w:rsid w:val="00175F47"/>
    <w:rsid w:val="00181217"/>
    <w:rsid w:val="0018228E"/>
    <w:rsid w:val="001824E5"/>
    <w:rsid w:val="00182858"/>
    <w:rsid w:val="00184090"/>
    <w:rsid w:val="001840B1"/>
    <w:rsid w:val="00185FAE"/>
    <w:rsid w:val="001868D8"/>
    <w:rsid w:val="00190089"/>
    <w:rsid w:val="00190F92"/>
    <w:rsid w:val="00191AB7"/>
    <w:rsid w:val="00192436"/>
    <w:rsid w:val="0019344D"/>
    <w:rsid w:val="001954F4"/>
    <w:rsid w:val="001A1243"/>
    <w:rsid w:val="001A1F05"/>
    <w:rsid w:val="001A3E28"/>
    <w:rsid w:val="001A444F"/>
    <w:rsid w:val="001A4C7A"/>
    <w:rsid w:val="001A7C17"/>
    <w:rsid w:val="001B1E05"/>
    <w:rsid w:val="001B392B"/>
    <w:rsid w:val="001B3F85"/>
    <w:rsid w:val="001B3F9F"/>
    <w:rsid w:val="001B40BB"/>
    <w:rsid w:val="001B4303"/>
    <w:rsid w:val="001B4B5F"/>
    <w:rsid w:val="001B64CC"/>
    <w:rsid w:val="001C1CF7"/>
    <w:rsid w:val="001C4A90"/>
    <w:rsid w:val="001C543E"/>
    <w:rsid w:val="001C7354"/>
    <w:rsid w:val="001D2A69"/>
    <w:rsid w:val="001D4AE7"/>
    <w:rsid w:val="001D5833"/>
    <w:rsid w:val="001D5E4A"/>
    <w:rsid w:val="001E21A8"/>
    <w:rsid w:val="001E267F"/>
    <w:rsid w:val="001E28F5"/>
    <w:rsid w:val="001E33E5"/>
    <w:rsid w:val="001E4BD9"/>
    <w:rsid w:val="001E4DE3"/>
    <w:rsid w:val="001E6088"/>
    <w:rsid w:val="001E6EF4"/>
    <w:rsid w:val="001E735B"/>
    <w:rsid w:val="001F00C1"/>
    <w:rsid w:val="001F0C3A"/>
    <w:rsid w:val="001F7A29"/>
    <w:rsid w:val="00201341"/>
    <w:rsid w:val="00202462"/>
    <w:rsid w:val="002025D9"/>
    <w:rsid w:val="002030D5"/>
    <w:rsid w:val="00203D24"/>
    <w:rsid w:val="00204349"/>
    <w:rsid w:val="002043F0"/>
    <w:rsid w:val="00204A63"/>
    <w:rsid w:val="00204B8F"/>
    <w:rsid w:val="00204DFD"/>
    <w:rsid w:val="00205708"/>
    <w:rsid w:val="00205A6E"/>
    <w:rsid w:val="00206121"/>
    <w:rsid w:val="002109D8"/>
    <w:rsid w:val="00210E86"/>
    <w:rsid w:val="0021368E"/>
    <w:rsid w:val="00213BF4"/>
    <w:rsid w:val="00213E74"/>
    <w:rsid w:val="00214CCD"/>
    <w:rsid w:val="00215D9A"/>
    <w:rsid w:val="0021657D"/>
    <w:rsid w:val="00216FA0"/>
    <w:rsid w:val="00217F50"/>
    <w:rsid w:val="00220799"/>
    <w:rsid w:val="00223679"/>
    <w:rsid w:val="0023143B"/>
    <w:rsid w:val="0023233C"/>
    <w:rsid w:val="00232659"/>
    <w:rsid w:val="00235CE3"/>
    <w:rsid w:val="00235E71"/>
    <w:rsid w:val="00237B94"/>
    <w:rsid w:val="00241467"/>
    <w:rsid w:val="00242C4B"/>
    <w:rsid w:val="0024351B"/>
    <w:rsid w:val="002456E0"/>
    <w:rsid w:val="00245A19"/>
    <w:rsid w:val="00246A95"/>
    <w:rsid w:val="00246F44"/>
    <w:rsid w:val="00250B84"/>
    <w:rsid w:val="00250EB8"/>
    <w:rsid w:val="0025139D"/>
    <w:rsid w:val="00252519"/>
    <w:rsid w:val="00254393"/>
    <w:rsid w:val="0025642A"/>
    <w:rsid w:val="00256568"/>
    <w:rsid w:val="00257DAC"/>
    <w:rsid w:val="00260167"/>
    <w:rsid w:val="002625C3"/>
    <w:rsid w:val="00262937"/>
    <w:rsid w:val="00262F79"/>
    <w:rsid w:val="00263412"/>
    <w:rsid w:val="00265247"/>
    <w:rsid w:val="00270A3E"/>
    <w:rsid w:val="00270C74"/>
    <w:rsid w:val="00271FEC"/>
    <w:rsid w:val="002746FE"/>
    <w:rsid w:val="0027704C"/>
    <w:rsid w:val="00280527"/>
    <w:rsid w:val="002815CE"/>
    <w:rsid w:val="00281B55"/>
    <w:rsid w:val="002826BB"/>
    <w:rsid w:val="002837F2"/>
    <w:rsid w:val="002853F8"/>
    <w:rsid w:val="00286583"/>
    <w:rsid w:val="00291EA1"/>
    <w:rsid w:val="00291FF1"/>
    <w:rsid w:val="00292975"/>
    <w:rsid w:val="0029334F"/>
    <w:rsid w:val="00293544"/>
    <w:rsid w:val="002941AA"/>
    <w:rsid w:val="00295808"/>
    <w:rsid w:val="00295EEB"/>
    <w:rsid w:val="00297CB4"/>
    <w:rsid w:val="002A0659"/>
    <w:rsid w:val="002A0695"/>
    <w:rsid w:val="002A1E54"/>
    <w:rsid w:val="002A2F23"/>
    <w:rsid w:val="002A3443"/>
    <w:rsid w:val="002A39C4"/>
    <w:rsid w:val="002A3D59"/>
    <w:rsid w:val="002A52E5"/>
    <w:rsid w:val="002A688B"/>
    <w:rsid w:val="002A7029"/>
    <w:rsid w:val="002A7362"/>
    <w:rsid w:val="002A7ADB"/>
    <w:rsid w:val="002B33D0"/>
    <w:rsid w:val="002B48BE"/>
    <w:rsid w:val="002B7787"/>
    <w:rsid w:val="002C0EF7"/>
    <w:rsid w:val="002C1DD0"/>
    <w:rsid w:val="002C2BAC"/>
    <w:rsid w:val="002C4D58"/>
    <w:rsid w:val="002C5122"/>
    <w:rsid w:val="002C5F18"/>
    <w:rsid w:val="002C61BF"/>
    <w:rsid w:val="002D03C7"/>
    <w:rsid w:val="002D0F57"/>
    <w:rsid w:val="002D1227"/>
    <w:rsid w:val="002D1F37"/>
    <w:rsid w:val="002D39F2"/>
    <w:rsid w:val="002D49B4"/>
    <w:rsid w:val="002D4E7E"/>
    <w:rsid w:val="002D780E"/>
    <w:rsid w:val="002E154C"/>
    <w:rsid w:val="002E3D96"/>
    <w:rsid w:val="002E62E6"/>
    <w:rsid w:val="002F53A1"/>
    <w:rsid w:val="002F6AA3"/>
    <w:rsid w:val="002F6DBD"/>
    <w:rsid w:val="00300802"/>
    <w:rsid w:val="003019A1"/>
    <w:rsid w:val="00302F91"/>
    <w:rsid w:val="00303F50"/>
    <w:rsid w:val="0030435B"/>
    <w:rsid w:val="00304A70"/>
    <w:rsid w:val="00306873"/>
    <w:rsid w:val="00307030"/>
    <w:rsid w:val="00311B95"/>
    <w:rsid w:val="0031369E"/>
    <w:rsid w:val="00314C68"/>
    <w:rsid w:val="00317177"/>
    <w:rsid w:val="00317613"/>
    <w:rsid w:val="00317999"/>
    <w:rsid w:val="00317FAC"/>
    <w:rsid w:val="00324CE4"/>
    <w:rsid w:val="00324D3D"/>
    <w:rsid w:val="0032524E"/>
    <w:rsid w:val="00326237"/>
    <w:rsid w:val="0033171B"/>
    <w:rsid w:val="00336B6B"/>
    <w:rsid w:val="00336DAC"/>
    <w:rsid w:val="00340229"/>
    <w:rsid w:val="00341345"/>
    <w:rsid w:val="00341359"/>
    <w:rsid w:val="003421F2"/>
    <w:rsid w:val="00344948"/>
    <w:rsid w:val="0034573F"/>
    <w:rsid w:val="003507E0"/>
    <w:rsid w:val="00351D95"/>
    <w:rsid w:val="00354B9F"/>
    <w:rsid w:val="00354D89"/>
    <w:rsid w:val="00356622"/>
    <w:rsid w:val="00357117"/>
    <w:rsid w:val="003575A0"/>
    <w:rsid w:val="003576FB"/>
    <w:rsid w:val="00357975"/>
    <w:rsid w:val="00360859"/>
    <w:rsid w:val="00360F5E"/>
    <w:rsid w:val="00362834"/>
    <w:rsid w:val="0036542D"/>
    <w:rsid w:val="0036562E"/>
    <w:rsid w:val="00365D47"/>
    <w:rsid w:val="00367087"/>
    <w:rsid w:val="00367B57"/>
    <w:rsid w:val="003702E3"/>
    <w:rsid w:val="0037270B"/>
    <w:rsid w:val="0037395B"/>
    <w:rsid w:val="0037552B"/>
    <w:rsid w:val="00376A31"/>
    <w:rsid w:val="00376CC9"/>
    <w:rsid w:val="00376D89"/>
    <w:rsid w:val="003771E6"/>
    <w:rsid w:val="00377581"/>
    <w:rsid w:val="00381078"/>
    <w:rsid w:val="003818F6"/>
    <w:rsid w:val="00383615"/>
    <w:rsid w:val="003837E6"/>
    <w:rsid w:val="00386B21"/>
    <w:rsid w:val="003875B0"/>
    <w:rsid w:val="003879A3"/>
    <w:rsid w:val="00390223"/>
    <w:rsid w:val="003903F4"/>
    <w:rsid w:val="003934B2"/>
    <w:rsid w:val="003935B6"/>
    <w:rsid w:val="00393955"/>
    <w:rsid w:val="003962DA"/>
    <w:rsid w:val="003A093A"/>
    <w:rsid w:val="003A42DE"/>
    <w:rsid w:val="003A5EFF"/>
    <w:rsid w:val="003A742E"/>
    <w:rsid w:val="003A7B1A"/>
    <w:rsid w:val="003B025D"/>
    <w:rsid w:val="003B1329"/>
    <w:rsid w:val="003B3549"/>
    <w:rsid w:val="003B6CF2"/>
    <w:rsid w:val="003C05C0"/>
    <w:rsid w:val="003C1DE3"/>
    <w:rsid w:val="003C2B37"/>
    <w:rsid w:val="003C2BD1"/>
    <w:rsid w:val="003C3348"/>
    <w:rsid w:val="003C6951"/>
    <w:rsid w:val="003C6AF6"/>
    <w:rsid w:val="003C6BF3"/>
    <w:rsid w:val="003C6F14"/>
    <w:rsid w:val="003D175D"/>
    <w:rsid w:val="003D211A"/>
    <w:rsid w:val="003D2650"/>
    <w:rsid w:val="003D4FB9"/>
    <w:rsid w:val="003D646B"/>
    <w:rsid w:val="003D7E3E"/>
    <w:rsid w:val="003E0EDC"/>
    <w:rsid w:val="003E4610"/>
    <w:rsid w:val="003E4790"/>
    <w:rsid w:val="003E6A73"/>
    <w:rsid w:val="003E7DB8"/>
    <w:rsid w:val="003F0A6E"/>
    <w:rsid w:val="003F1C1C"/>
    <w:rsid w:val="003F4265"/>
    <w:rsid w:val="003F62A8"/>
    <w:rsid w:val="003F6D5D"/>
    <w:rsid w:val="0040349B"/>
    <w:rsid w:val="004048AA"/>
    <w:rsid w:val="00404AF0"/>
    <w:rsid w:val="00404BCF"/>
    <w:rsid w:val="00405467"/>
    <w:rsid w:val="00407B61"/>
    <w:rsid w:val="00411CB3"/>
    <w:rsid w:val="00412CA2"/>
    <w:rsid w:val="00414A33"/>
    <w:rsid w:val="00414AFB"/>
    <w:rsid w:val="00414B48"/>
    <w:rsid w:val="004154D5"/>
    <w:rsid w:val="00424776"/>
    <w:rsid w:val="00425B4C"/>
    <w:rsid w:val="00426040"/>
    <w:rsid w:val="00431671"/>
    <w:rsid w:val="004327FF"/>
    <w:rsid w:val="00435CEB"/>
    <w:rsid w:val="004406EE"/>
    <w:rsid w:val="0044168F"/>
    <w:rsid w:val="00441AE1"/>
    <w:rsid w:val="0044627C"/>
    <w:rsid w:val="00446B88"/>
    <w:rsid w:val="00447178"/>
    <w:rsid w:val="00450ABF"/>
    <w:rsid w:val="00450C77"/>
    <w:rsid w:val="00451A8C"/>
    <w:rsid w:val="00453D59"/>
    <w:rsid w:val="0045497F"/>
    <w:rsid w:val="00461937"/>
    <w:rsid w:val="004622D1"/>
    <w:rsid w:val="00462B39"/>
    <w:rsid w:val="00466678"/>
    <w:rsid w:val="00466828"/>
    <w:rsid w:val="004706C5"/>
    <w:rsid w:val="004731A5"/>
    <w:rsid w:val="00475729"/>
    <w:rsid w:val="0047599C"/>
    <w:rsid w:val="004771A1"/>
    <w:rsid w:val="004805FA"/>
    <w:rsid w:val="00480EE5"/>
    <w:rsid w:val="004825BE"/>
    <w:rsid w:val="00482F41"/>
    <w:rsid w:val="00483886"/>
    <w:rsid w:val="00486B03"/>
    <w:rsid w:val="0048785A"/>
    <w:rsid w:val="00487BCD"/>
    <w:rsid w:val="0049039C"/>
    <w:rsid w:val="00493CDD"/>
    <w:rsid w:val="00494F38"/>
    <w:rsid w:val="00495A91"/>
    <w:rsid w:val="00497840"/>
    <w:rsid w:val="004A17F0"/>
    <w:rsid w:val="004A4DF7"/>
    <w:rsid w:val="004A6D62"/>
    <w:rsid w:val="004B421F"/>
    <w:rsid w:val="004B46F2"/>
    <w:rsid w:val="004B4BD4"/>
    <w:rsid w:val="004B6A82"/>
    <w:rsid w:val="004C01C7"/>
    <w:rsid w:val="004C0ADC"/>
    <w:rsid w:val="004C1FF0"/>
    <w:rsid w:val="004C5E62"/>
    <w:rsid w:val="004C7F15"/>
    <w:rsid w:val="004D12D0"/>
    <w:rsid w:val="004D38B3"/>
    <w:rsid w:val="004D39CF"/>
    <w:rsid w:val="004D4830"/>
    <w:rsid w:val="004D4F20"/>
    <w:rsid w:val="004D5682"/>
    <w:rsid w:val="004D5AF2"/>
    <w:rsid w:val="004D6F64"/>
    <w:rsid w:val="004D73A8"/>
    <w:rsid w:val="004E0EEF"/>
    <w:rsid w:val="004E187D"/>
    <w:rsid w:val="004E200C"/>
    <w:rsid w:val="004E48DD"/>
    <w:rsid w:val="004E4DCB"/>
    <w:rsid w:val="004E702A"/>
    <w:rsid w:val="004E71B4"/>
    <w:rsid w:val="004E795D"/>
    <w:rsid w:val="004F02AB"/>
    <w:rsid w:val="004F0F68"/>
    <w:rsid w:val="004F164B"/>
    <w:rsid w:val="004F24EE"/>
    <w:rsid w:val="004F281A"/>
    <w:rsid w:val="004F2FCD"/>
    <w:rsid w:val="004F3588"/>
    <w:rsid w:val="004F6C84"/>
    <w:rsid w:val="00500898"/>
    <w:rsid w:val="00501403"/>
    <w:rsid w:val="00502BA9"/>
    <w:rsid w:val="00503130"/>
    <w:rsid w:val="00504DAE"/>
    <w:rsid w:val="005050F0"/>
    <w:rsid w:val="00505DEC"/>
    <w:rsid w:val="005066AE"/>
    <w:rsid w:val="00507157"/>
    <w:rsid w:val="00507609"/>
    <w:rsid w:val="00511104"/>
    <w:rsid w:val="0051365E"/>
    <w:rsid w:val="00516172"/>
    <w:rsid w:val="00520370"/>
    <w:rsid w:val="00520939"/>
    <w:rsid w:val="00522B55"/>
    <w:rsid w:val="00524A19"/>
    <w:rsid w:val="0053014D"/>
    <w:rsid w:val="0053399D"/>
    <w:rsid w:val="005346C9"/>
    <w:rsid w:val="0053573F"/>
    <w:rsid w:val="00536B9D"/>
    <w:rsid w:val="00537423"/>
    <w:rsid w:val="0053754C"/>
    <w:rsid w:val="005424A4"/>
    <w:rsid w:val="005425B5"/>
    <w:rsid w:val="005506DD"/>
    <w:rsid w:val="00550DDA"/>
    <w:rsid w:val="00551ED1"/>
    <w:rsid w:val="0055358E"/>
    <w:rsid w:val="00554976"/>
    <w:rsid w:val="00555495"/>
    <w:rsid w:val="00557896"/>
    <w:rsid w:val="00557B26"/>
    <w:rsid w:val="00557FA2"/>
    <w:rsid w:val="00560D5C"/>
    <w:rsid w:val="0056221E"/>
    <w:rsid w:val="00563CAA"/>
    <w:rsid w:val="00563DED"/>
    <w:rsid w:val="00563EE8"/>
    <w:rsid w:val="00564034"/>
    <w:rsid w:val="00564416"/>
    <w:rsid w:val="00566535"/>
    <w:rsid w:val="0056658E"/>
    <w:rsid w:val="00566C82"/>
    <w:rsid w:val="00567577"/>
    <w:rsid w:val="00567A37"/>
    <w:rsid w:val="00571C77"/>
    <w:rsid w:val="00571E88"/>
    <w:rsid w:val="0057217A"/>
    <w:rsid w:val="00574097"/>
    <w:rsid w:val="0057417B"/>
    <w:rsid w:val="00575C28"/>
    <w:rsid w:val="00576611"/>
    <w:rsid w:val="005805B1"/>
    <w:rsid w:val="005806AE"/>
    <w:rsid w:val="005807E2"/>
    <w:rsid w:val="005815FD"/>
    <w:rsid w:val="00581994"/>
    <w:rsid w:val="00581AEF"/>
    <w:rsid w:val="00581C5D"/>
    <w:rsid w:val="005845A7"/>
    <w:rsid w:val="00584F2B"/>
    <w:rsid w:val="00585505"/>
    <w:rsid w:val="0058561E"/>
    <w:rsid w:val="00586627"/>
    <w:rsid w:val="00587E35"/>
    <w:rsid w:val="005907AE"/>
    <w:rsid w:val="0059082C"/>
    <w:rsid w:val="00591A54"/>
    <w:rsid w:val="0059297E"/>
    <w:rsid w:val="005970FA"/>
    <w:rsid w:val="00597261"/>
    <w:rsid w:val="005972C4"/>
    <w:rsid w:val="00597BBE"/>
    <w:rsid w:val="005A0C8C"/>
    <w:rsid w:val="005A2069"/>
    <w:rsid w:val="005A234D"/>
    <w:rsid w:val="005A3A42"/>
    <w:rsid w:val="005A3BB8"/>
    <w:rsid w:val="005A4271"/>
    <w:rsid w:val="005A4F17"/>
    <w:rsid w:val="005A5726"/>
    <w:rsid w:val="005A66A5"/>
    <w:rsid w:val="005A696B"/>
    <w:rsid w:val="005A6B28"/>
    <w:rsid w:val="005A7257"/>
    <w:rsid w:val="005B0528"/>
    <w:rsid w:val="005B15FD"/>
    <w:rsid w:val="005B2332"/>
    <w:rsid w:val="005B25C7"/>
    <w:rsid w:val="005B2BE5"/>
    <w:rsid w:val="005B3939"/>
    <w:rsid w:val="005B4807"/>
    <w:rsid w:val="005B48FD"/>
    <w:rsid w:val="005B5B11"/>
    <w:rsid w:val="005B74E2"/>
    <w:rsid w:val="005C0F7E"/>
    <w:rsid w:val="005C169A"/>
    <w:rsid w:val="005C1FCA"/>
    <w:rsid w:val="005C276D"/>
    <w:rsid w:val="005C3871"/>
    <w:rsid w:val="005C4869"/>
    <w:rsid w:val="005C557A"/>
    <w:rsid w:val="005C795F"/>
    <w:rsid w:val="005D0057"/>
    <w:rsid w:val="005D65BD"/>
    <w:rsid w:val="005E242D"/>
    <w:rsid w:val="005E2714"/>
    <w:rsid w:val="005E284D"/>
    <w:rsid w:val="005E3339"/>
    <w:rsid w:val="005E345D"/>
    <w:rsid w:val="005E3796"/>
    <w:rsid w:val="005E3BEA"/>
    <w:rsid w:val="005E7059"/>
    <w:rsid w:val="005F0E13"/>
    <w:rsid w:val="005F0EEB"/>
    <w:rsid w:val="005F2047"/>
    <w:rsid w:val="005F5C97"/>
    <w:rsid w:val="005F5D1C"/>
    <w:rsid w:val="005F5E48"/>
    <w:rsid w:val="00600C8D"/>
    <w:rsid w:val="00604310"/>
    <w:rsid w:val="00606AE6"/>
    <w:rsid w:val="00606D06"/>
    <w:rsid w:val="00607112"/>
    <w:rsid w:val="0060732C"/>
    <w:rsid w:val="0061055C"/>
    <w:rsid w:val="0061075C"/>
    <w:rsid w:val="00610B9C"/>
    <w:rsid w:val="00611137"/>
    <w:rsid w:val="00611603"/>
    <w:rsid w:val="00611755"/>
    <w:rsid w:val="00611BB4"/>
    <w:rsid w:val="00613A46"/>
    <w:rsid w:val="0061435B"/>
    <w:rsid w:val="00614AE8"/>
    <w:rsid w:val="006157E3"/>
    <w:rsid w:val="006158BD"/>
    <w:rsid w:val="00616566"/>
    <w:rsid w:val="006173A9"/>
    <w:rsid w:val="0062150D"/>
    <w:rsid w:val="0062295A"/>
    <w:rsid w:val="00625BD5"/>
    <w:rsid w:val="0062688F"/>
    <w:rsid w:val="00632946"/>
    <w:rsid w:val="00632F1D"/>
    <w:rsid w:val="00633EEC"/>
    <w:rsid w:val="00634231"/>
    <w:rsid w:val="006402B7"/>
    <w:rsid w:val="00641C4C"/>
    <w:rsid w:val="00641D6E"/>
    <w:rsid w:val="00641EDA"/>
    <w:rsid w:val="00645F6B"/>
    <w:rsid w:val="0064728B"/>
    <w:rsid w:val="006508FD"/>
    <w:rsid w:val="00650A04"/>
    <w:rsid w:val="00651236"/>
    <w:rsid w:val="006519DC"/>
    <w:rsid w:val="0065232D"/>
    <w:rsid w:val="00652B66"/>
    <w:rsid w:val="00660441"/>
    <w:rsid w:val="006608BA"/>
    <w:rsid w:val="00662327"/>
    <w:rsid w:val="00662D71"/>
    <w:rsid w:val="006654B6"/>
    <w:rsid w:val="0066783E"/>
    <w:rsid w:val="00667CD9"/>
    <w:rsid w:val="00667F12"/>
    <w:rsid w:val="0067227C"/>
    <w:rsid w:val="00672F69"/>
    <w:rsid w:val="006735B2"/>
    <w:rsid w:val="00674FBA"/>
    <w:rsid w:val="00676563"/>
    <w:rsid w:val="00676868"/>
    <w:rsid w:val="00676B7F"/>
    <w:rsid w:val="00682C1E"/>
    <w:rsid w:val="00685783"/>
    <w:rsid w:val="006861F3"/>
    <w:rsid w:val="00694012"/>
    <w:rsid w:val="006946A2"/>
    <w:rsid w:val="00694CC9"/>
    <w:rsid w:val="00694DDA"/>
    <w:rsid w:val="00696847"/>
    <w:rsid w:val="00696D34"/>
    <w:rsid w:val="0069773B"/>
    <w:rsid w:val="006A39EE"/>
    <w:rsid w:val="006A3F75"/>
    <w:rsid w:val="006A427E"/>
    <w:rsid w:val="006A4D90"/>
    <w:rsid w:val="006A557D"/>
    <w:rsid w:val="006A58AD"/>
    <w:rsid w:val="006A64D1"/>
    <w:rsid w:val="006A68C1"/>
    <w:rsid w:val="006A6CAB"/>
    <w:rsid w:val="006B4D36"/>
    <w:rsid w:val="006B51F0"/>
    <w:rsid w:val="006B55C6"/>
    <w:rsid w:val="006B59BD"/>
    <w:rsid w:val="006B5B5D"/>
    <w:rsid w:val="006B615B"/>
    <w:rsid w:val="006B61AC"/>
    <w:rsid w:val="006B79D5"/>
    <w:rsid w:val="006C1F2F"/>
    <w:rsid w:val="006C50CB"/>
    <w:rsid w:val="006C55F1"/>
    <w:rsid w:val="006C5F52"/>
    <w:rsid w:val="006C7908"/>
    <w:rsid w:val="006D0355"/>
    <w:rsid w:val="006D0C7B"/>
    <w:rsid w:val="006D2E54"/>
    <w:rsid w:val="006D312F"/>
    <w:rsid w:val="006D3723"/>
    <w:rsid w:val="006D4D30"/>
    <w:rsid w:val="006D5150"/>
    <w:rsid w:val="006D55B4"/>
    <w:rsid w:val="006D56B3"/>
    <w:rsid w:val="006D6639"/>
    <w:rsid w:val="006D7ADD"/>
    <w:rsid w:val="006D7AF4"/>
    <w:rsid w:val="006E0266"/>
    <w:rsid w:val="006E0BBE"/>
    <w:rsid w:val="006E1BB0"/>
    <w:rsid w:val="006E24F6"/>
    <w:rsid w:val="006E36AB"/>
    <w:rsid w:val="006E5493"/>
    <w:rsid w:val="006E652A"/>
    <w:rsid w:val="006E711C"/>
    <w:rsid w:val="006F072B"/>
    <w:rsid w:val="006F22EE"/>
    <w:rsid w:val="006F3B21"/>
    <w:rsid w:val="006F456D"/>
    <w:rsid w:val="006F5154"/>
    <w:rsid w:val="006F5447"/>
    <w:rsid w:val="006F5AF2"/>
    <w:rsid w:val="006F61F5"/>
    <w:rsid w:val="006F7030"/>
    <w:rsid w:val="0070183F"/>
    <w:rsid w:val="00704BE9"/>
    <w:rsid w:val="0070512B"/>
    <w:rsid w:val="00705440"/>
    <w:rsid w:val="00705F11"/>
    <w:rsid w:val="00707FED"/>
    <w:rsid w:val="0071360E"/>
    <w:rsid w:val="00713C94"/>
    <w:rsid w:val="007158CD"/>
    <w:rsid w:val="00716357"/>
    <w:rsid w:val="007163FD"/>
    <w:rsid w:val="007179BC"/>
    <w:rsid w:val="007215D7"/>
    <w:rsid w:val="007216E6"/>
    <w:rsid w:val="00724ED7"/>
    <w:rsid w:val="00725767"/>
    <w:rsid w:val="00725ED6"/>
    <w:rsid w:val="00733849"/>
    <w:rsid w:val="007347BD"/>
    <w:rsid w:val="00734C04"/>
    <w:rsid w:val="00736807"/>
    <w:rsid w:val="0074071D"/>
    <w:rsid w:val="007420F6"/>
    <w:rsid w:val="00743475"/>
    <w:rsid w:val="007437CB"/>
    <w:rsid w:val="007444EB"/>
    <w:rsid w:val="00744F9C"/>
    <w:rsid w:val="00745A74"/>
    <w:rsid w:val="00746C56"/>
    <w:rsid w:val="00747B05"/>
    <w:rsid w:val="00747B8B"/>
    <w:rsid w:val="00750E51"/>
    <w:rsid w:val="00751BEF"/>
    <w:rsid w:val="00752256"/>
    <w:rsid w:val="007533F1"/>
    <w:rsid w:val="00754776"/>
    <w:rsid w:val="007552BE"/>
    <w:rsid w:val="00755542"/>
    <w:rsid w:val="007569A1"/>
    <w:rsid w:val="007624A7"/>
    <w:rsid w:val="00765496"/>
    <w:rsid w:val="00767744"/>
    <w:rsid w:val="00767BB0"/>
    <w:rsid w:val="00770120"/>
    <w:rsid w:val="00770888"/>
    <w:rsid w:val="00770D05"/>
    <w:rsid w:val="0077186B"/>
    <w:rsid w:val="0077306F"/>
    <w:rsid w:val="007743E4"/>
    <w:rsid w:val="007755A9"/>
    <w:rsid w:val="00776F1D"/>
    <w:rsid w:val="007770A1"/>
    <w:rsid w:val="007775FF"/>
    <w:rsid w:val="0077774D"/>
    <w:rsid w:val="00777940"/>
    <w:rsid w:val="00781446"/>
    <w:rsid w:val="00781D22"/>
    <w:rsid w:val="007829E9"/>
    <w:rsid w:val="007843A4"/>
    <w:rsid w:val="007877B3"/>
    <w:rsid w:val="00787C06"/>
    <w:rsid w:val="00790D89"/>
    <w:rsid w:val="00791150"/>
    <w:rsid w:val="0079215D"/>
    <w:rsid w:val="00792B53"/>
    <w:rsid w:val="00795213"/>
    <w:rsid w:val="00796070"/>
    <w:rsid w:val="00796967"/>
    <w:rsid w:val="007A0E33"/>
    <w:rsid w:val="007A0F3B"/>
    <w:rsid w:val="007A2FE5"/>
    <w:rsid w:val="007A4930"/>
    <w:rsid w:val="007A5C7D"/>
    <w:rsid w:val="007A620E"/>
    <w:rsid w:val="007B0851"/>
    <w:rsid w:val="007B0AD8"/>
    <w:rsid w:val="007B2C41"/>
    <w:rsid w:val="007B44F0"/>
    <w:rsid w:val="007B5607"/>
    <w:rsid w:val="007B659C"/>
    <w:rsid w:val="007C056E"/>
    <w:rsid w:val="007C0A86"/>
    <w:rsid w:val="007C0C21"/>
    <w:rsid w:val="007C1DD3"/>
    <w:rsid w:val="007C3555"/>
    <w:rsid w:val="007C3683"/>
    <w:rsid w:val="007C41C6"/>
    <w:rsid w:val="007C70BE"/>
    <w:rsid w:val="007D333E"/>
    <w:rsid w:val="007D695A"/>
    <w:rsid w:val="007D6BE4"/>
    <w:rsid w:val="007D6C81"/>
    <w:rsid w:val="007D6E18"/>
    <w:rsid w:val="007D751F"/>
    <w:rsid w:val="007D7FD2"/>
    <w:rsid w:val="007E281A"/>
    <w:rsid w:val="007E32FB"/>
    <w:rsid w:val="007E3313"/>
    <w:rsid w:val="007E4F22"/>
    <w:rsid w:val="007E59D5"/>
    <w:rsid w:val="007E6DD6"/>
    <w:rsid w:val="007E76B9"/>
    <w:rsid w:val="007E783A"/>
    <w:rsid w:val="007E7984"/>
    <w:rsid w:val="007F0B0E"/>
    <w:rsid w:val="007F19C7"/>
    <w:rsid w:val="007F1E51"/>
    <w:rsid w:val="007F3039"/>
    <w:rsid w:val="007F4AFD"/>
    <w:rsid w:val="007F6E91"/>
    <w:rsid w:val="00803A4B"/>
    <w:rsid w:val="008055C0"/>
    <w:rsid w:val="00807E30"/>
    <w:rsid w:val="00810CBA"/>
    <w:rsid w:val="00812BE3"/>
    <w:rsid w:val="0081310D"/>
    <w:rsid w:val="00815AFA"/>
    <w:rsid w:val="00817339"/>
    <w:rsid w:val="00820405"/>
    <w:rsid w:val="008205AF"/>
    <w:rsid w:val="00822152"/>
    <w:rsid w:val="00823433"/>
    <w:rsid w:val="008236C8"/>
    <w:rsid w:val="0082391C"/>
    <w:rsid w:val="00823E88"/>
    <w:rsid w:val="00824B82"/>
    <w:rsid w:val="0082506C"/>
    <w:rsid w:val="008268D7"/>
    <w:rsid w:val="00827034"/>
    <w:rsid w:val="00827B4D"/>
    <w:rsid w:val="008302F8"/>
    <w:rsid w:val="00832A19"/>
    <w:rsid w:val="00836325"/>
    <w:rsid w:val="00836595"/>
    <w:rsid w:val="008373C1"/>
    <w:rsid w:val="00837B72"/>
    <w:rsid w:val="00837F3B"/>
    <w:rsid w:val="00840AEF"/>
    <w:rsid w:val="00840EDF"/>
    <w:rsid w:val="008414F0"/>
    <w:rsid w:val="00841DDE"/>
    <w:rsid w:val="00843AFF"/>
    <w:rsid w:val="00844BA7"/>
    <w:rsid w:val="0084517A"/>
    <w:rsid w:val="008475E2"/>
    <w:rsid w:val="00850016"/>
    <w:rsid w:val="00850440"/>
    <w:rsid w:val="008504D3"/>
    <w:rsid w:val="00850754"/>
    <w:rsid w:val="0085197F"/>
    <w:rsid w:val="00851A50"/>
    <w:rsid w:val="00851F1B"/>
    <w:rsid w:val="00853E5A"/>
    <w:rsid w:val="0085408A"/>
    <w:rsid w:val="00855059"/>
    <w:rsid w:val="0086143D"/>
    <w:rsid w:val="00861ABB"/>
    <w:rsid w:val="008626B6"/>
    <w:rsid w:val="00863DBB"/>
    <w:rsid w:val="008725DF"/>
    <w:rsid w:val="008760BB"/>
    <w:rsid w:val="00877357"/>
    <w:rsid w:val="00882F8A"/>
    <w:rsid w:val="00883410"/>
    <w:rsid w:val="008834D4"/>
    <w:rsid w:val="00883E5F"/>
    <w:rsid w:val="00884D02"/>
    <w:rsid w:val="008853BB"/>
    <w:rsid w:val="00886A33"/>
    <w:rsid w:val="00887F6E"/>
    <w:rsid w:val="00892040"/>
    <w:rsid w:val="00892D52"/>
    <w:rsid w:val="008930A4"/>
    <w:rsid w:val="00893D45"/>
    <w:rsid w:val="008943F5"/>
    <w:rsid w:val="00895468"/>
    <w:rsid w:val="00896193"/>
    <w:rsid w:val="00896F5C"/>
    <w:rsid w:val="00897769"/>
    <w:rsid w:val="008A2200"/>
    <w:rsid w:val="008A2EC8"/>
    <w:rsid w:val="008A40B3"/>
    <w:rsid w:val="008A65AF"/>
    <w:rsid w:val="008A7CBF"/>
    <w:rsid w:val="008B08CC"/>
    <w:rsid w:val="008B09E4"/>
    <w:rsid w:val="008B116D"/>
    <w:rsid w:val="008B350B"/>
    <w:rsid w:val="008B6D3E"/>
    <w:rsid w:val="008C0332"/>
    <w:rsid w:val="008C4077"/>
    <w:rsid w:val="008C4E07"/>
    <w:rsid w:val="008C55EF"/>
    <w:rsid w:val="008C7560"/>
    <w:rsid w:val="008D24FC"/>
    <w:rsid w:val="008D5A6E"/>
    <w:rsid w:val="008D6846"/>
    <w:rsid w:val="008D7042"/>
    <w:rsid w:val="008D71EE"/>
    <w:rsid w:val="008E1584"/>
    <w:rsid w:val="008E3835"/>
    <w:rsid w:val="008E43AC"/>
    <w:rsid w:val="008F0830"/>
    <w:rsid w:val="008F0A3B"/>
    <w:rsid w:val="008F1797"/>
    <w:rsid w:val="008F259B"/>
    <w:rsid w:val="008F2DE0"/>
    <w:rsid w:val="008F368A"/>
    <w:rsid w:val="008F458B"/>
    <w:rsid w:val="008F4741"/>
    <w:rsid w:val="008F643E"/>
    <w:rsid w:val="009016A6"/>
    <w:rsid w:val="009018C7"/>
    <w:rsid w:val="00901D92"/>
    <w:rsid w:val="0090246D"/>
    <w:rsid w:val="009024B3"/>
    <w:rsid w:val="00903AFE"/>
    <w:rsid w:val="00905122"/>
    <w:rsid w:val="009056D8"/>
    <w:rsid w:val="009066EB"/>
    <w:rsid w:val="009079E2"/>
    <w:rsid w:val="00907EB5"/>
    <w:rsid w:val="00913B25"/>
    <w:rsid w:val="00914CA5"/>
    <w:rsid w:val="00916838"/>
    <w:rsid w:val="00916F9D"/>
    <w:rsid w:val="00917EC1"/>
    <w:rsid w:val="00920A08"/>
    <w:rsid w:val="00921FF8"/>
    <w:rsid w:val="0092268C"/>
    <w:rsid w:val="009234B8"/>
    <w:rsid w:val="00923B92"/>
    <w:rsid w:val="00924829"/>
    <w:rsid w:val="00930BF5"/>
    <w:rsid w:val="00932CA7"/>
    <w:rsid w:val="00932CB6"/>
    <w:rsid w:val="009332AC"/>
    <w:rsid w:val="009332B0"/>
    <w:rsid w:val="0093335C"/>
    <w:rsid w:val="00933622"/>
    <w:rsid w:val="009349F4"/>
    <w:rsid w:val="00934F1A"/>
    <w:rsid w:val="009351B3"/>
    <w:rsid w:val="00936B96"/>
    <w:rsid w:val="00937F45"/>
    <w:rsid w:val="0094304B"/>
    <w:rsid w:val="0094350B"/>
    <w:rsid w:val="009451A6"/>
    <w:rsid w:val="0094700C"/>
    <w:rsid w:val="00951B14"/>
    <w:rsid w:val="00952C24"/>
    <w:rsid w:val="00952F40"/>
    <w:rsid w:val="009533A3"/>
    <w:rsid w:val="00954A31"/>
    <w:rsid w:val="00957BF1"/>
    <w:rsid w:val="00960FC6"/>
    <w:rsid w:val="0096124D"/>
    <w:rsid w:val="00961E50"/>
    <w:rsid w:val="00962397"/>
    <w:rsid w:val="0096422F"/>
    <w:rsid w:val="00965A1F"/>
    <w:rsid w:val="009669EB"/>
    <w:rsid w:val="0097191B"/>
    <w:rsid w:val="00971A93"/>
    <w:rsid w:val="00971BB6"/>
    <w:rsid w:val="00972EB7"/>
    <w:rsid w:val="00973471"/>
    <w:rsid w:val="00973751"/>
    <w:rsid w:val="0097752B"/>
    <w:rsid w:val="009829DE"/>
    <w:rsid w:val="00983381"/>
    <w:rsid w:val="00985C92"/>
    <w:rsid w:val="00986259"/>
    <w:rsid w:val="00987D7E"/>
    <w:rsid w:val="00990C30"/>
    <w:rsid w:val="00990C48"/>
    <w:rsid w:val="00992B85"/>
    <w:rsid w:val="00993E8D"/>
    <w:rsid w:val="00995EB1"/>
    <w:rsid w:val="009A1132"/>
    <w:rsid w:val="009A16D6"/>
    <w:rsid w:val="009A1874"/>
    <w:rsid w:val="009A36F5"/>
    <w:rsid w:val="009A4292"/>
    <w:rsid w:val="009A47D1"/>
    <w:rsid w:val="009A579F"/>
    <w:rsid w:val="009B3262"/>
    <w:rsid w:val="009B376D"/>
    <w:rsid w:val="009B4FD3"/>
    <w:rsid w:val="009C071E"/>
    <w:rsid w:val="009C14F3"/>
    <w:rsid w:val="009C187A"/>
    <w:rsid w:val="009C2C33"/>
    <w:rsid w:val="009C5752"/>
    <w:rsid w:val="009C7AE7"/>
    <w:rsid w:val="009D1276"/>
    <w:rsid w:val="009D2DC8"/>
    <w:rsid w:val="009D2EB4"/>
    <w:rsid w:val="009D3299"/>
    <w:rsid w:val="009D6D3F"/>
    <w:rsid w:val="009D77DF"/>
    <w:rsid w:val="009D7D2D"/>
    <w:rsid w:val="009E3C47"/>
    <w:rsid w:val="009E7339"/>
    <w:rsid w:val="009E7B6F"/>
    <w:rsid w:val="009F0BC3"/>
    <w:rsid w:val="009F1B0A"/>
    <w:rsid w:val="009F1E99"/>
    <w:rsid w:val="009F2CE4"/>
    <w:rsid w:val="009F57E5"/>
    <w:rsid w:val="009F7B9C"/>
    <w:rsid w:val="009F7E5D"/>
    <w:rsid w:val="00A0050F"/>
    <w:rsid w:val="00A00849"/>
    <w:rsid w:val="00A031B9"/>
    <w:rsid w:val="00A0548B"/>
    <w:rsid w:val="00A063A2"/>
    <w:rsid w:val="00A06CDB"/>
    <w:rsid w:val="00A074A0"/>
    <w:rsid w:val="00A13EB1"/>
    <w:rsid w:val="00A15AF1"/>
    <w:rsid w:val="00A20689"/>
    <w:rsid w:val="00A22142"/>
    <w:rsid w:val="00A22191"/>
    <w:rsid w:val="00A22F31"/>
    <w:rsid w:val="00A23737"/>
    <w:rsid w:val="00A23EB7"/>
    <w:rsid w:val="00A26FA7"/>
    <w:rsid w:val="00A276E5"/>
    <w:rsid w:val="00A3309C"/>
    <w:rsid w:val="00A342C2"/>
    <w:rsid w:val="00A34454"/>
    <w:rsid w:val="00A35034"/>
    <w:rsid w:val="00A357AB"/>
    <w:rsid w:val="00A36549"/>
    <w:rsid w:val="00A37AC9"/>
    <w:rsid w:val="00A40C4F"/>
    <w:rsid w:val="00A43665"/>
    <w:rsid w:val="00A44BCB"/>
    <w:rsid w:val="00A4648C"/>
    <w:rsid w:val="00A50C36"/>
    <w:rsid w:val="00A5180D"/>
    <w:rsid w:val="00A53573"/>
    <w:rsid w:val="00A53B9F"/>
    <w:rsid w:val="00A54A4A"/>
    <w:rsid w:val="00A563D9"/>
    <w:rsid w:val="00A5674A"/>
    <w:rsid w:val="00A57F68"/>
    <w:rsid w:val="00A61342"/>
    <w:rsid w:val="00A617A0"/>
    <w:rsid w:val="00A653B4"/>
    <w:rsid w:val="00A656D0"/>
    <w:rsid w:val="00A6628B"/>
    <w:rsid w:val="00A6684C"/>
    <w:rsid w:val="00A66851"/>
    <w:rsid w:val="00A70C2F"/>
    <w:rsid w:val="00A73120"/>
    <w:rsid w:val="00A75A9D"/>
    <w:rsid w:val="00A76F8C"/>
    <w:rsid w:val="00A7735E"/>
    <w:rsid w:val="00A77B7D"/>
    <w:rsid w:val="00A77EA9"/>
    <w:rsid w:val="00A813BF"/>
    <w:rsid w:val="00A82547"/>
    <w:rsid w:val="00A83379"/>
    <w:rsid w:val="00A83C5A"/>
    <w:rsid w:val="00A846DE"/>
    <w:rsid w:val="00A854F2"/>
    <w:rsid w:val="00A87703"/>
    <w:rsid w:val="00A90181"/>
    <w:rsid w:val="00A90397"/>
    <w:rsid w:val="00A9190D"/>
    <w:rsid w:val="00A943CE"/>
    <w:rsid w:val="00A946E2"/>
    <w:rsid w:val="00A94791"/>
    <w:rsid w:val="00A959D4"/>
    <w:rsid w:val="00A975B5"/>
    <w:rsid w:val="00A979DB"/>
    <w:rsid w:val="00AA26FA"/>
    <w:rsid w:val="00AA2BE8"/>
    <w:rsid w:val="00AA585C"/>
    <w:rsid w:val="00AA747A"/>
    <w:rsid w:val="00AA767C"/>
    <w:rsid w:val="00AA7994"/>
    <w:rsid w:val="00AA7B4A"/>
    <w:rsid w:val="00AB408D"/>
    <w:rsid w:val="00AB4B6F"/>
    <w:rsid w:val="00AB750E"/>
    <w:rsid w:val="00AB7EC2"/>
    <w:rsid w:val="00AC33FC"/>
    <w:rsid w:val="00AC36C5"/>
    <w:rsid w:val="00AC6C45"/>
    <w:rsid w:val="00AC6F0B"/>
    <w:rsid w:val="00AC746E"/>
    <w:rsid w:val="00AC7A00"/>
    <w:rsid w:val="00AD0E70"/>
    <w:rsid w:val="00AD20FF"/>
    <w:rsid w:val="00AD35CA"/>
    <w:rsid w:val="00AD4A1C"/>
    <w:rsid w:val="00AD5D92"/>
    <w:rsid w:val="00AD6E18"/>
    <w:rsid w:val="00AD7949"/>
    <w:rsid w:val="00AD7957"/>
    <w:rsid w:val="00AE05A9"/>
    <w:rsid w:val="00AE1B72"/>
    <w:rsid w:val="00AE201B"/>
    <w:rsid w:val="00AE32C2"/>
    <w:rsid w:val="00AE35A2"/>
    <w:rsid w:val="00AE5BA5"/>
    <w:rsid w:val="00AF0538"/>
    <w:rsid w:val="00AF060D"/>
    <w:rsid w:val="00AF1985"/>
    <w:rsid w:val="00AF4547"/>
    <w:rsid w:val="00AF4A92"/>
    <w:rsid w:val="00AF4FEE"/>
    <w:rsid w:val="00AF54AD"/>
    <w:rsid w:val="00AF7986"/>
    <w:rsid w:val="00AF7A68"/>
    <w:rsid w:val="00AF7FC1"/>
    <w:rsid w:val="00B00F54"/>
    <w:rsid w:val="00B039C9"/>
    <w:rsid w:val="00B06CBF"/>
    <w:rsid w:val="00B06D98"/>
    <w:rsid w:val="00B06F28"/>
    <w:rsid w:val="00B07502"/>
    <w:rsid w:val="00B07EF4"/>
    <w:rsid w:val="00B15A69"/>
    <w:rsid w:val="00B15CFC"/>
    <w:rsid w:val="00B20231"/>
    <w:rsid w:val="00B21B38"/>
    <w:rsid w:val="00B221F9"/>
    <w:rsid w:val="00B2315B"/>
    <w:rsid w:val="00B249A5"/>
    <w:rsid w:val="00B25740"/>
    <w:rsid w:val="00B26AC6"/>
    <w:rsid w:val="00B2702A"/>
    <w:rsid w:val="00B270A6"/>
    <w:rsid w:val="00B32307"/>
    <w:rsid w:val="00B32D1A"/>
    <w:rsid w:val="00B333C1"/>
    <w:rsid w:val="00B33E99"/>
    <w:rsid w:val="00B350FB"/>
    <w:rsid w:val="00B35123"/>
    <w:rsid w:val="00B35CD9"/>
    <w:rsid w:val="00B35E19"/>
    <w:rsid w:val="00B37338"/>
    <w:rsid w:val="00B4152D"/>
    <w:rsid w:val="00B41880"/>
    <w:rsid w:val="00B440E1"/>
    <w:rsid w:val="00B450AB"/>
    <w:rsid w:val="00B45619"/>
    <w:rsid w:val="00B47A42"/>
    <w:rsid w:val="00B51968"/>
    <w:rsid w:val="00B56801"/>
    <w:rsid w:val="00B571CA"/>
    <w:rsid w:val="00B61230"/>
    <w:rsid w:val="00B61329"/>
    <w:rsid w:val="00B61C4F"/>
    <w:rsid w:val="00B62FA9"/>
    <w:rsid w:val="00B642C5"/>
    <w:rsid w:val="00B650C9"/>
    <w:rsid w:val="00B67BAA"/>
    <w:rsid w:val="00B70B82"/>
    <w:rsid w:val="00B71229"/>
    <w:rsid w:val="00B737CB"/>
    <w:rsid w:val="00B73A7D"/>
    <w:rsid w:val="00B73E8A"/>
    <w:rsid w:val="00B73FF1"/>
    <w:rsid w:val="00B74302"/>
    <w:rsid w:val="00B756E5"/>
    <w:rsid w:val="00B7658A"/>
    <w:rsid w:val="00B77DC4"/>
    <w:rsid w:val="00B8300C"/>
    <w:rsid w:val="00B833D8"/>
    <w:rsid w:val="00B8367E"/>
    <w:rsid w:val="00B8417A"/>
    <w:rsid w:val="00B841F2"/>
    <w:rsid w:val="00B846DE"/>
    <w:rsid w:val="00B848CE"/>
    <w:rsid w:val="00B86A69"/>
    <w:rsid w:val="00B913B4"/>
    <w:rsid w:val="00B914E4"/>
    <w:rsid w:val="00B91F32"/>
    <w:rsid w:val="00B9335C"/>
    <w:rsid w:val="00B94069"/>
    <w:rsid w:val="00B946CD"/>
    <w:rsid w:val="00B9579E"/>
    <w:rsid w:val="00B95894"/>
    <w:rsid w:val="00B963CA"/>
    <w:rsid w:val="00B97D69"/>
    <w:rsid w:val="00BA03A0"/>
    <w:rsid w:val="00BA2E23"/>
    <w:rsid w:val="00BA3027"/>
    <w:rsid w:val="00BA3473"/>
    <w:rsid w:val="00BA6795"/>
    <w:rsid w:val="00BA780D"/>
    <w:rsid w:val="00BB008D"/>
    <w:rsid w:val="00BB0262"/>
    <w:rsid w:val="00BB224C"/>
    <w:rsid w:val="00BB32A0"/>
    <w:rsid w:val="00BC12AB"/>
    <w:rsid w:val="00BC2453"/>
    <w:rsid w:val="00BC32CA"/>
    <w:rsid w:val="00BC3567"/>
    <w:rsid w:val="00BC3F33"/>
    <w:rsid w:val="00BC5BBA"/>
    <w:rsid w:val="00BC5F9A"/>
    <w:rsid w:val="00BC6F07"/>
    <w:rsid w:val="00BC770B"/>
    <w:rsid w:val="00BC7A80"/>
    <w:rsid w:val="00BC7E46"/>
    <w:rsid w:val="00BD3457"/>
    <w:rsid w:val="00BD4875"/>
    <w:rsid w:val="00BD5EBD"/>
    <w:rsid w:val="00BD67F7"/>
    <w:rsid w:val="00BD7741"/>
    <w:rsid w:val="00BE0D27"/>
    <w:rsid w:val="00BE1BCB"/>
    <w:rsid w:val="00BE22E4"/>
    <w:rsid w:val="00BE3C1E"/>
    <w:rsid w:val="00BE43B3"/>
    <w:rsid w:val="00BF0DB8"/>
    <w:rsid w:val="00BF13BA"/>
    <w:rsid w:val="00BF39D8"/>
    <w:rsid w:val="00BF63CB"/>
    <w:rsid w:val="00C01B7E"/>
    <w:rsid w:val="00C01D1A"/>
    <w:rsid w:val="00C0324F"/>
    <w:rsid w:val="00C05FCB"/>
    <w:rsid w:val="00C100A6"/>
    <w:rsid w:val="00C11700"/>
    <w:rsid w:val="00C11DB1"/>
    <w:rsid w:val="00C121FE"/>
    <w:rsid w:val="00C14C75"/>
    <w:rsid w:val="00C16EAC"/>
    <w:rsid w:val="00C1745E"/>
    <w:rsid w:val="00C20AAA"/>
    <w:rsid w:val="00C24192"/>
    <w:rsid w:val="00C2549B"/>
    <w:rsid w:val="00C27BCA"/>
    <w:rsid w:val="00C30AC6"/>
    <w:rsid w:val="00C31328"/>
    <w:rsid w:val="00C33B65"/>
    <w:rsid w:val="00C33C31"/>
    <w:rsid w:val="00C3406B"/>
    <w:rsid w:val="00C35229"/>
    <w:rsid w:val="00C358A8"/>
    <w:rsid w:val="00C40787"/>
    <w:rsid w:val="00C41F9A"/>
    <w:rsid w:val="00C4319A"/>
    <w:rsid w:val="00C44EC2"/>
    <w:rsid w:val="00C45754"/>
    <w:rsid w:val="00C47696"/>
    <w:rsid w:val="00C47DDC"/>
    <w:rsid w:val="00C504EF"/>
    <w:rsid w:val="00C5414B"/>
    <w:rsid w:val="00C54AEF"/>
    <w:rsid w:val="00C56A72"/>
    <w:rsid w:val="00C56A84"/>
    <w:rsid w:val="00C57966"/>
    <w:rsid w:val="00C60196"/>
    <w:rsid w:val="00C605B6"/>
    <w:rsid w:val="00C61E5E"/>
    <w:rsid w:val="00C62BBC"/>
    <w:rsid w:val="00C62CD1"/>
    <w:rsid w:val="00C67D4E"/>
    <w:rsid w:val="00C67F1E"/>
    <w:rsid w:val="00C70097"/>
    <w:rsid w:val="00C7131B"/>
    <w:rsid w:val="00C75ADF"/>
    <w:rsid w:val="00C763BA"/>
    <w:rsid w:val="00C76EC5"/>
    <w:rsid w:val="00C811A4"/>
    <w:rsid w:val="00C8179F"/>
    <w:rsid w:val="00C81807"/>
    <w:rsid w:val="00C8193B"/>
    <w:rsid w:val="00C81BFB"/>
    <w:rsid w:val="00C82933"/>
    <w:rsid w:val="00C83AE9"/>
    <w:rsid w:val="00C92B84"/>
    <w:rsid w:val="00C932F1"/>
    <w:rsid w:val="00C936B1"/>
    <w:rsid w:val="00C94AB9"/>
    <w:rsid w:val="00C94BCC"/>
    <w:rsid w:val="00C94BF0"/>
    <w:rsid w:val="00C954E9"/>
    <w:rsid w:val="00C96584"/>
    <w:rsid w:val="00CA0030"/>
    <w:rsid w:val="00CA1ECC"/>
    <w:rsid w:val="00CA2E5F"/>
    <w:rsid w:val="00CA4A13"/>
    <w:rsid w:val="00CB16A1"/>
    <w:rsid w:val="00CB1D80"/>
    <w:rsid w:val="00CB3710"/>
    <w:rsid w:val="00CB5421"/>
    <w:rsid w:val="00CB67D6"/>
    <w:rsid w:val="00CB6BB0"/>
    <w:rsid w:val="00CC1D1E"/>
    <w:rsid w:val="00CC3C23"/>
    <w:rsid w:val="00CC68C1"/>
    <w:rsid w:val="00CC6AB0"/>
    <w:rsid w:val="00CC7200"/>
    <w:rsid w:val="00CC75ED"/>
    <w:rsid w:val="00CC7868"/>
    <w:rsid w:val="00CD06D2"/>
    <w:rsid w:val="00CD1152"/>
    <w:rsid w:val="00CD2940"/>
    <w:rsid w:val="00CD4F13"/>
    <w:rsid w:val="00CD556E"/>
    <w:rsid w:val="00CD7410"/>
    <w:rsid w:val="00CE5672"/>
    <w:rsid w:val="00CE61B1"/>
    <w:rsid w:val="00CF102E"/>
    <w:rsid w:val="00CF166A"/>
    <w:rsid w:val="00CF520F"/>
    <w:rsid w:val="00CF7007"/>
    <w:rsid w:val="00CF741D"/>
    <w:rsid w:val="00D00E23"/>
    <w:rsid w:val="00D06DEF"/>
    <w:rsid w:val="00D10B79"/>
    <w:rsid w:val="00D135FE"/>
    <w:rsid w:val="00D140F8"/>
    <w:rsid w:val="00D150B7"/>
    <w:rsid w:val="00D152E0"/>
    <w:rsid w:val="00D204EE"/>
    <w:rsid w:val="00D21749"/>
    <w:rsid w:val="00D22747"/>
    <w:rsid w:val="00D22E18"/>
    <w:rsid w:val="00D23093"/>
    <w:rsid w:val="00D23445"/>
    <w:rsid w:val="00D2370C"/>
    <w:rsid w:val="00D23F3E"/>
    <w:rsid w:val="00D24231"/>
    <w:rsid w:val="00D249CB"/>
    <w:rsid w:val="00D25B0F"/>
    <w:rsid w:val="00D26116"/>
    <w:rsid w:val="00D30841"/>
    <w:rsid w:val="00D319F7"/>
    <w:rsid w:val="00D338D3"/>
    <w:rsid w:val="00D375A0"/>
    <w:rsid w:val="00D379B6"/>
    <w:rsid w:val="00D40130"/>
    <w:rsid w:val="00D41F6A"/>
    <w:rsid w:val="00D42C6D"/>
    <w:rsid w:val="00D43AB1"/>
    <w:rsid w:val="00D43F06"/>
    <w:rsid w:val="00D44198"/>
    <w:rsid w:val="00D444F4"/>
    <w:rsid w:val="00D45083"/>
    <w:rsid w:val="00D4566F"/>
    <w:rsid w:val="00D45788"/>
    <w:rsid w:val="00D459E2"/>
    <w:rsid w:val="00D5152B"/>
    <w:rsid w:val="00D52D82"/>
    <w:rsid w:val="00D54125"/>
    <w:rsid w:val="00D542B6"/>
    <w:rsid w:val="00D562DD"/>
    <w:rsid w:val="00D61513"/>
    <w:rsid w:val="00D617B7"/>
    <w:rsid w:val="00D6253D"/>
    <w:rsid w:val="00D63A64"/>
    <w:rsid w:val="00D63E1F"/>
    <w:rsid w:val="00D655A9"/>
    <w:rsid w:val="00D65A55"/>
    <w:rsid w:val="00D66B5D"/>
    <w:rsid w:val="00D7095E"/>
    <w:rsid w:val="00D72C81"/>
    <w:rsid w:val="00D72FB4"/>
    <w:rsid w:val="00D7335E"/>
    <w:rsid w:val="00D74632"/>
    <w:rsid w:val="00D746FE"/>
    <w:rsid w:val="00D755D8"/>
    <w:rsid w:val="00D76340"/>
    <w:rsid w:val="00D801CA"/>
    <w:rsid w:val="00D82F24"/>
    <w:rsid w:val="00D844C7"/>
    <w:rsid w:val="00D85532"/>
    <w:rsid w:val="00D85684"/>
    <w:rsid w:val="00D86884"/>
    <w:rsid w:val="00D86B38"/>
    <w:rsid w:val="00D8708F"/>
    <w:rsid w:val="00D87E76"/>
    <w:rsid w:val="00D914D0"/>
    <w:rsid w:val="00D916F4"/>
    <w:rsid w:val="00D93093"/>
    <w:rsid w:val="00D93F38"/>
    <w:rsid w:val="00D94AC5"/>
    <w:rsid w:val="00D96232"/>
    <w:rsid w:val="00D96999"/>
    <w:rsid w:val="00D97C39"/>
    <w:rsid w:val="00D97E29"/>
    <w:rsid w:val="00DA16CF"/>
    <w:rsid w:val="00DA32E4"/>
    <w:rsid w:val="00DA40DF"/>
    <w:rsid w:val="00DA6148"/>
    <w:rsid w:val="00DA64F7"/>
    <w:rsid w:val="00DA6C9A"/>
    <w:rsid w:val="00DB0B82"/>
    <w:rsid w:val="00DB1337"/>
    <w:rsid w:val="00DB1BB4"/>
    <w:rsid w:val="00DB2471"/>
    <w:rsid w:val="00DB425B"/>
    <w:rsid w:val="00DB4E6E"/>
    <w:rsid w:val="00DB7472"/>
    <w:rsid w:val="00DC4F7B"/>
    <w:rsid w:val="00DC711D"/>
    <w:rsid w:val="00DC7903"/>
    <w:rsid w:val="00DD25BC"/>
    <w:rsid w:val="00DD2D69"/>
    <w:rsid w:val="00DD3853"/>
    <w:rsid w:val="00DD4012"/>
    <w:rsid w:val="00DD4399"/>
    <w:rsid w:val="00DD480C"/>
    <w:rsid w:val="00DD5A77"/>
    <w:rsid w:val="00DD5BB1"/>
    <w:rsid w:val="00DD629F"/>
    <w:rsid w:val="00DD697F"/>
    <w:rsid w:val="00DD6C25"/>
    <w:rsid w:val="00DD7593"/>
    <w:rsid w:val="00DD7B06"/>
    <w:rsid w:val="00DE0883"/>
    <w:rsid w:val="00DE1492"/>
    <w:rsid w:val="00DE3614"/>
    <w:rsid w:val="00DE6470"/>
    <w:rsid w:val="00DE7057"/>
    <w:rsid w:val="00DE717B"/>
    <w:rsid w:val="00DF179A"/>
    <w:rsid w:val="00DF34FE"/>
    <w:rsid w:val="00DF4E86"/>
    <w:rsid w:val="00E00948"/>
    <w:rsid w:val="00E01670"/>
    <w:rsid w:val="00E02ACD"/>
    <w:rsid w:val="00E03244"/>
    <w:rsid w:val="00E03B58"/>
    <w:rsid w:val="00E03C3C"/>
    <w:rsid w:val="00E03F2E"/>
    <w:rsid w:val="00E04901"/>
    <w:rsid w:val="00E05481"/>
    <w:rsid w:val="00E05873"/>
    <w:rsid w:val="00E0789D"/>
    <w:rsid w:val="00E10542"/>
    <w:rsid w:val="00E120DA"/>
    <w:rsid w:val="00E12419"/>
    <w:rsid w:val="00E1327B"/>
    <w:rsid w:val="00E132C1"/>
    <w:rsid w:val="00E17C5F"/>
    <w:rsid w:val="00E20151"/>
    <w:rsid w:val="00E20438"/>
    <w:rsid w:val="00E2084A"/>
    <w:rsid w:val="00E230E9"/>
    <w:rsid w:val="00E2409B"/>
    <w:rsid w:val="00E260E9"/>
    <w:rsid w:val="00E26631"/>
    <w:rsid w:val="00E26757"/>
    <w:rsid w:val="00E27131"/>
    <w:rsid w:val="00E27455"/>
    <w:rsid w:val="00E31196"/>
    <w:rsid w:val="00E31822"/>
    <w:rsid w:val="00E32B2B"/>
    <w:rsid w:val="00E3308E"/>
    <w:rsid w:val="00E33229"/>
    <w:rsid w:val="00E3396C"/>
    <w:rsid w:val="00E3426B"/>
    <w:rsid w:val="00E348B0"/>
    <w:rsid w:val="00E353F8"/>
    <w:rsid w:val="00E3566D"/>
    <w:rsid w:val="00E37A7F"/>
    <w:rsid w:val="00E44841"/>
    <w:rsid w:val="00E44B03"/>
    <w:rsid w:val="00E50643"/>
    <w:rsid w:val="00E51170"/>
    <w:rsid w:val="00E52001"/>
    <w:rsid w:val="00E55430"/>
    <w:rsid w:val="00E55EDD"/>
    <w:rsid w:val="00E605BF"/>
    <w:rsid w:val="00E6062E"/>
    <w:rsid w:val="00E60F62"/>
    <w:rsid w:val="00E616D9"/>
    <w:rsid w:val="00E65CDD"/>
    <w:rsid w:val="00E71616"/>
    <w:rsid w:val="00E71C41"/>
    <w:rsid w:val="00E7743D"/>
    <w:rsid w:val="00E77D4F"/>
    <w:rsid w:val="00E8043D"/>
    <w:rsid w:val="00E84129"/>
    <w:rsid w:val="00E84C46"/>
    <w:rsid w:val="00E93367"/>
    <w:rsid w:val="00E97010"/>
    <w:rsid w:val="00E970C3"/>
    <w:rsid w:val="00E97C26"/>
    <w:rsid w:val="00EA13E3"/>
    <w:rsid w:val="00EA213D"/>
    <w:rsid w:val="00EA2599"/>
    <w:rsid w:val="00EA53BC"/>
    <w:rsid w:val="00EA5D5B"/>
    <w:rsid w:val="00EA62E3"/>
    <w:rsid w:val="00EA7A4E"/>
    <w:rsid w:val="00EA7FF9"/>
    <w:rsid w:val="00EB0E78"/>
    <w:rsid w:val="00EB2E99"/>
    <w:rsid w:val="00EB5217"/>
    <w:rsid w:val="00EB565A"/>
    <w:rsid w:val="00EB666D"/>
    <w:rsid w:val="00EB6AEE"/>
    <w:rsid w:val="00EC141E"/>
    <w:rsid w:val="00EC20FB"/>
    <w:rsid w:val="00EC21BE"/>
    <w:rsid w:val="00EC2687"/>
    <w:rsid w:val="00EC358C"/>
    <w:rsid w:val="00EC5B66"/>
    <w:rsid w:val="00EC63CE"/>
    <w:rsid w:val="00EC644E"/>
    <w:rsid w:val="00EC7113"/>
    <w:rsid w:val="00ED09A8"/>
    <w:rsid w:val="00ED3AC5"/>
    <w:rsid w:val="00ED561C"/>
    <w:rsid w:val="00ED6CE1"/>
    <w:rsid w:val="00ED78F6"/>
    <w:rsid w:val="00ED7F4A"/>
    <w:rsid w:val="00ED7F5E"/>
    <w:rsid w:val="00EE0543"/>
    <w:rsid w:val="00EE252C"/>
    <w:rsid w:val="00EE294A"/>
    <w:rsid w:val="00EE335A"/>
    <w:rsid w:val="00EE39C8"/>
    <w:rsid w:val="00EE4CEC"/>
    <w:rsid w:val="00EE5126"/>
    <w:rsid w:val="00EE5E5F"/>
    <w:rsid w:val="00EE66A1"/>
    <w:rsid w:val="00EF1083"/>
    <w:rsid w:val="00EF2529"/>
    <w:rsid w:val="00EF27ED"/>
    <w:rsid w:val="00EF28BD"/>
    <w:rsid w:val="00EF3BA6"/>
    <w:rsid w:val="00EF436B"/>
    <w:rsid w:val="00EF4D1A"/>
    <w:rsid w:val="00EF4FD1"/>
    <w:rsid w:val="00EF63C2"/>
    <w:rsid w:val="00F004A7"/>
    <w:rsid w:val="00F03D83"/>
    <w:rsid w:val="00F03EAF"/>
    <w:rsid w:val="00F03F21"/>
    <w:rsid w:val="00F05E86"/>
    <w:rsid w:val="00F06552"/>
    <w:rsid w:val="00F06568"/>
    <w:rsid w:val="00F106A8"/>
    <w:rsid w:val="00F10F9A"/>
    <w:rsid w:val="00F14041"/>
    <w:rsid w:val="00F14D25"/>
    <w:rsid w:val="00F14D97"/>
    <w:rsid w:val="00F14F3F"/>
    <w:rsid w:val="00F16133"/>
    <w:rsid w:val="00F16A50"/>
    <w:rsid w:val="00F21520"/>
    <w:rsid w:val="00F21666"/>
    <w:rsid w:val="00F21BF1"/>
    <w:rsid w:val="00F225FD"/>
    <w:rsid w:val="00F25029"/>
    <w:rsid w:val="00F25B2E"/>
    <w:rsid w:val="00F3030C"/>
    <w:rsid w:val="00F31802"/>
    <w:rsid w:val="00F31F84"/>
    <w:rsid w:val="00F32417"/>
    <w:rsid w:val="00F3306D"/>
    <w:rsid w:val="00F33465"/>
    <w:rsid w:val="00F33782"/>
    <w:rsid w:val="00F34D56"/>
    <w:rsid w:val="00F35F15"/>
    <w:rsid w:val="00F37905"/>
    <w:rsid w:val="00F37A32"/>
    <w:rsid w:val="00F37D14"/>
    <w:rsid w:val="00F40832"/>
    <w:rsid w:val="00F418F8"/>
    <w:rsid w:val="00F43E91"/>
    <w:rsid w:val="00F45745"/>
    <w:rsid w:val="00F4648C"/>
    <w:rsid w:val="00F50023"/>
    <w:rsid w:val="00F50B20"/>
    <w:rsid w:val="00F50FA1"/>
    <w:rsid w:val="00F51436"/>
    <w:rsid w:val="00F534BD"/>
    <w:rsid w:val="00F53571"/>
    <w:rsid w:val="00F5554F"/>
    <w:rsid w:val="00F562A4"/>
    <w:rsid w:val="00F5631F"/>
    <w:rsid w:val="00F62337"/>
    <w:rsid w:val="00F64C6F"/>
    <w:rsid w:val="00F6617E"/>
    <w:rsid w:val="00F70931"/>
    <w:rsid w:val="00F70AC7"/>
    <w:rsid w:val="00F718C3"/>
    <w:rsid w:val="00F7370D"/>
    <w:rsid w:val="00F75259"/>
    <w:rsid w:val="00F76D01"/>
    <w:rsid w:val="00F804AA"/>
    <w:rsid w:val="00F81ED9"/>
    <w:rsid w:val="00F822BF"/>
    <w:rsid w:val="00F83236"/>
    <w:rsid w:val="00F83C50"/>
    <w:rsid w:val="00F83F5B"/>
    <w:rsid w:val="00F84F42"/>
    <w:rsid w:val="00F86096"/>
    <w:rsid w:val="00F8644B"/>
    <w:rsid w:val="00F86EF5"/>
    <w:rsid w:val="00F906F9"/>
    <w:rsid w:val="00F911AC"/>
    <w:rsid w:val="00F91BA8"/>
    <w:rsid w:val="00F91FA5"/>
    <w:rsid w:val="00F92E9E"/>
    <w:rsid w:val="00F93B2A"/>
    <w:rsid w:val="00F95B94"/>
    <w:rsid w:val="00F9615C"/>
    <w:rsid w:val="00F9731D"/>
    <w:rsid w:val="00FA07BD"/>
    <w:rsid w:val="00FA0CA6"/>
    <w:rsid w:val="00FA23B8"/>
    <w:rsid w:val="00FA2ADC"/>
    <w:rsid w:val="00FA2E68"/>
    <w:rsid w:val="00FB0E28"/>
    <w:rsid w:val="00FB1B05"/>
    <w:rsid w:val="00FB3304"/>
    <w:rsid w:val="00FB4487"/>
    <w:rsid w:val="00FB4A45"/>
    <w:rsid w:val="00FB5121"/>
    <w:rsid w:val="00FC080F"/>
    <w:rsid w:val="00FC2DD8"/>
    <w:rsid w:val="00FC3A4C"/>
    <w:rsid w:val="00FC4E9A"/>
    <w:rsid w:val="00FC537F"/>
    <w:rsid w:val="00FC53A5"/>
    <w:rsid w:val="00FC5CC7"/>
    <w:rsid w:val="00FC5D90"/>
    <w:rsid w:val="00FC6548"/>
    <w:rsid w:val="00FC6971"/>
    <w:rsid w:val="00FC7170"/>
    <w:rsid w:val="00FC7CD9"/>
    <w:rsid w:val="00FD0805"/>
    <w:rsid w:val="00FD239A"/>
    <w:rsid w:val="00FD2EE1"/>
    <w:rsid w:val="00FD306D"/>
    <w:rsid w:val="00FD45AA"/>
    <w:rsid w:val="00FD56CA"/>
    <w:rsid w:val="00FD7E95"/>
    <w:rsid w:val="00FE06F1"/>
    <w:rsid w:val="00FE2707"/>
    <w:rsid w:val="00FE27A9"/>
    <w:rsid w:val="00FE3C36"/>
    <w:rsid w:val="00FE5475"/>
    <w:rsid w:val="00FE5D42"/>
    <w:rsid w:val="00FE7F37"/>
    <w:rsid w:val="00FF02DC"/>
    <w:rsid w:val="00FF0E20"/>
    <w:rsid w:val="00FF1E97"/>
    <w:rsid w:val="00FF3093"/>
    <w:rsid w:val="00FF4551"/>
    <w:rsid w:val="00FF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C4A4-08FE-4631-BD8A-C59E7B1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4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3A7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4054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54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405467"/>
    <w:rPr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05467"/>
    <w:pPr>
      <w:widowControl w:val="0"/>
      <w:shd w:val="clear" w:color="auto" w:fill="FFFFFF"/>
      <w:spacing w:after="2820" w:line="317" w:lineRule="exact"/>
    </w:pPr>
    <w:rPr>
      <w:rFonts w:asciiTheme="minorHAnsi" w:eastAsiaTheme="minorHAnsi" w:hAnsiTheme="minorHAnsi" w:cstheme="minorBidi"/>
      <w:spacing w:val="-10"/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14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C14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AA2B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2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B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2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D55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F42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B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642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6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rsid w:val="005C0F7E"/>
    <w:pPr>
      <w:widowControl w:val="0"/>
      <w:shd w:val="clear" w:color="auto" w:fill="FFFFFF"/>
      <w:spacing w:line="322" w:lineRule="exact"/>
      <w:ind w:hanging="2140"/>
      <w:jc w:val="both"/>
    </w:pPr>
    <w:rPr>
      <w:rFonts w:eastAsia="Calibri"/>
      <w:sz w:val="27"/>
      <w:szCs w:val="27"/>
      <w:lang w:eastAsia="en-US"/>
    </w:rPr>
  </w:style>
  <w:style w:type="paragraph" w:customStyle="1" w:styleId="ConsTitle">
    <w:name w:val="ConsTitle"/>
    <w:rsid w:val="00482F4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FontStyle15">
    <w:name w:val="Font Style15"/>
    <w:uiPriority w:val="99"/>
    <w:rsid w:val="00482F41"/>
    <w:rPr>
      <w:rFonts w:ascii="Arial Unicode MS" w:eastAsia="Arial Unicode MS" w:cs="Arial Unicode MS"/>
      <w:sz w:val="18"/>
      <w:szCs w:val="18"/>
    </w:rPr>
  </w:style>
  <w:style w:type="paragraph" w:styleId="ae">
    <w:name w:val="Normal (Web)"/>
    <w:basedOn w:val="a"/>
    <w:uiPriority w:val="99"/>
    <w:unhideWhenUsed/>
    <w:rsid w:val="0051365E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D0F57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2D0F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065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A90181"/>
    <w:rPr>
      <w:color w:val="106BBE"/>
    </w:rPr>
  </w:style>
  <w:style w:type="character" w:styleId="af3">
    <w:name w:val="Placeholder Text"/>
    <w:basedOn w:val="a0"/>
    <w:uiPriority w:val="99"/>
    <w:semiHidden/>
    <w:rsid w:val="00393955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3939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955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D72C81"/>
    <w:rPr>
      <w:b/>
      <w:bCs/>
    </w:rPr>
  </w:style>
  <w:style w:type="table" w:styleId="af7">
    <w:name w:val="Table Grid"/>
    <w:basedOn w:val="a1"/>
    <w:uiPriority w:val="59"/>
    <w:rsid w:val="005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8F368A"/>
    <w:pPr>
      <w:spacing w:after="0" w:line="240" w:lineRule="auto"/>
      <w:ind w:right="141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7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9">
    <w:name w:val="Hyperlink"/>
    <w:basedOn w:val="a0"/>
    <w:uiPriority w:val="99"/>
    <w:semiHidden/>
    <w:unhideWhenUsed/>
    <w:rsid w:val="00BC3567"/>
    <w:rPr>
      <w:color w:val="0000FF" w:themeColor="hyperlink"/>
      <w:u w:val="single"/>
    </w:rPr>
  </w:style>
  <w:style w:type="character" w:customStyle="1" w:styleId="FontStyle34">
    <w:name w:val="Font Style34"/>
    <w:uiPriority w:val="99"/>
    <w:rsid w:val="000969D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45083"/>
    <w:pPr>
      <w:widowControl w:val="0"/>
      <w:autoSpaceDE w:val="0"/>
      <w:autoSpaceDN w:val="0"/>
      <w:adjustRightInd w:val="0"/>
      <w:spacing w:line="321" w:lineRule="exact"/>
      <w:jc w:val="both"/>
    </w:pPr>
  </w:style>
  <w:style w:type="character" w:customStyle="1" w:styleId="FontStyle12">
    <w:name w:val="Font Style12"/>
    <w:basedOn w:val="a0"/>
    <w:uiPriority w:val="99"/>
    <w:rsid w:val="00D45083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3.emf"/><Relationship Id="rId39" Type="http://schemas.openxmlformats.org/officeDocument/2006/relationships/image" Target="media/image22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hyperlink" Target="consultantplus://offline/ref=AB698C739C679742729972EB9206294832CE604FC880D09CFE93193435C1F71EE3D3F57A44839F68BB73CA6DlD0DH" TargetMode="External"/><Relationship Id="rId42" Type="http://schemas.openxmlformats.org/officeDocument/2006/relationships/image" Target="media/image25.emf"/><Relationship Id="rId47" Type="http://schemas.openxmlformats.org/officeDocument/2006/relationships/image" Target="media/image30.emf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2.emf"/><Relationship Id="rId33" Type="http://schemas.openxmlformats.org/officeDocument/2006/relationships/image" Target="media/image18.emf"/><Relationship Id="rId38" Type="http://schemas.openxmlformats.org/officeDocument/2006/relationships/image" Target="media/image21.emf"/><Relationship Id="rId46" Type="http://schemas.openxmlformats.org/officeDocument/2006/relationships/image" Target="media/image29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consultantplus://offline/ref=AB698C739C679742729972EB9206294832CE604FC880D09CFE93193435C1F71EE3D3F57A44839F68BB73CF6BlD0BH" TargetMode="External"/><Relationship Id="rId41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emf"/><Relationship Id="rId32" Type="http://schemas.openxmlformats.org/officeDocument/2006/relationships/image" Target="media/image17.emf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consultantplus://offline/ref=AB698C739C679742729972EB9206294832CE604FC880D09CFE93193435C1F71EE3D3F57A44839F68BB73CF6BlD0BH" TargetMode="External"/><Relationship Id="rId28" Type="http://schemas.openxmlformats.org/officeDocument/2006/relationships/hyperlink" Target="consultantplus://offline/ref=AB698C739C679742729972EB9206294832CE604FC880D09CFE93193435C1F71EE3D3F57A44839F68BB73CA6DlD0DH" TargetMode="External"/><Relationship Id="rId36" Type="http://schemas.openxmlformats.org/officeDocument/2006/relationships/image" Target="media/image19.emf"/><Relationship Id="rId49" Type="http://schemas.openxmlformats.org/officeDocument/2006/relationships/theme" Target="theme/theme1.xml"/><Relationship Id="rId10" Type="http://schemas.openxmlformats.org/officeDocument/2006/relationships/hyperlink" Target="http://government.ru/docs/25989/" TargetMode="External"/><Relationship Id="rId19" Type="http://schemas.openxmlformats.org/officeDocument/2006/relationships/image" Target="media/image8.emf"/><Relationship Id="rId31" Type="http://schemas.openxmlformats.org/officeDocument/2006/relationships/image" Target="media/image16.emf"/><Relationship Id="rId44" Type="http://schemas.openxmlformats.org/officeDocument/2006/relationships/image" Target="media/image27.emf"/><Relationship Id="rId4" Type="http://schemas.openxmlformats.org/officeDocument/2006/relationships/settings" Target="settings.xml"/><Relationship Id="rId9" Type="http://schemas.openxmlformats.org/officeDocument/2006/relationships/hyperlink" Target="garantF1://36893420.0" TargetMode="External"/><Relationship Id="rId14" Type="http://schemas.openxmlformats.org/officeDocument/2006/relationships/image" Target="media/image3.emf"/><Relationship Id="rId22" Type="http://schemas.openxmlformats.org/officeDocument/2006/relationships/hyperlink" Target="consultantplus://offline/ref=AB698C739C679742729972EB9206294832CE604FC880D09CFE93193435C1F71EE3D3F57A44839F68BB73CA6DlD0DH" TargetMode="External"/><Relationship Id="rId27" Type="http://schemas.openxmlformats.org/officeDocument/2006/relationships/image" Target="media/image14.emf"/><Relationship Id="rId30" Type="http://schemas.openxmlformats.org/officeDocument/2006/relationships/image" Target="media/image15.emf"/><Relationship Id="rId35" Type="http://schemas.openxmlformats.org/officeDocument/2006/relationships/hyperlink" Target="consultantplus://offline/ref=AB698C739C679742729972EB9206294832CE604FC880D09CFE93193435C1F71EE3D3F57A44839F68BB73CF6BlD0BH" TargetMode="External"/><Relationship Id="rId43" Type="http://schemas.openxmlformats.org/officeDocument/2006/relationships/image" Target="media/image26.emf"/><Relationship Id="rId48" Type="http://schemas.openxmlformats.org/officeDocument/2006/relationships/fontTable" Target="fontTable.xml"/><Relationship Id="rId8" Type="http://schemas.openxmlformats.org/officeDocument/2006/relationships/hyperlink" Target="garantF1://238419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7375-535B-425D-B0EC-4A3ACEA1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26</Pages>
  <Words>9053</Words>
  <Characters>51605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Жванко НЕ</dc:creator>
  <cp:lastModifiedBy>Вершинина Юлия Александровна</cp:lastModifiedBy>
  <cp:revision>36</cp:revision>
  <cp:lastPrinted>2017-01-23T15:32:00Z</cp:lastPrinted>
  <dcterms:created xsi:type="dcterms:W3CDTF">2017-01-20T07:39:00Z</dcterms:created>
  <dcterms:modified xsi:type="dcterms:W3CDTF">2017-01-24T14:17:00Z</dcterms:modified>
</cp:coreProperties>
</file>