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83" w:rsidRDefault="008C5F8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C5F83" w:rsidRDefault="008C5F83">
      <w:pPr>
        <w:pStyle w:val="ConsPlusNormal"/>
        <w:jc w:val="both"/>
        <w:outlineLvl w:val="0"/>
      </w:pPr>
      <w:bookmarkStart w:id="0" w:name="_GoBack"/>
      <w:bookmarkEnd w:id="0"/>
    </w:p>
    <w:p w:rsidR="008C5F83" w:rsidRDefault="008C5F83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8C5F83" w:rsidRDefault="008C5F83">
      <w:pPr>
        <w:pStyle w:val="ConsPlusTitle"/>
        <w:jc w:val="center"/>
      </w:pPr>
    </w:p>
    <w:p w:rsidR="008C5F83" w:rsidRDefault="008C5F83">
      <w:pPr>
        <w:pStyle w:val="ConsPlusTitle"/>
        <w:jc w:val="center"/>
      </w:pPr>
      <w:r>
        <w:t>РАСПОРЯЖЕНИЕ</w:t>
      </w:r>
    </w:p>
    <w:p w:rsidR="008C5F83" w:rsidRDefault="008C5F83">
      <w:pPr>
        <w:pStyle w:val="ConsPlusTitle"/>
        <w:jc w:val="center"/>
      </w:pPr>
      <w:r>
        <w:t>от 14 ноября 2016 г. N 363-р</w:t>
      </w:r>
    </w:p>
    <w:p w:rsidR="008C5F83" w:rsidRDefault="008C5F83">
      <w:pPr>
        <w:pStyle w:val="ConsPlusTitle"/>
        <w:jc w:val="center"/>
      </w:pPr>
    </w:p>
    <w:p w:rsidR="008C5F83" w:rsidRDefault="008C5F83">
      <w:pPr>
        <w:pStyle w:val="ConsPlusTitle"/>
        <w:jc w:val="center"/>
      </w:pPr>
      <w:r>
        <w:t>ОБ УТВЕРЖДЕНИИ ПЕРЕЧНЯ</w:t>
      </w:r>
    </w:p>
    <w:p w:rsidR="008C5F83" w:rsidRDefault="008C5F83">
      <w:pPr>
        <w:pStyle w:val="ConsPlusTitle"/>
        <w:jc w:val="center"/>
      </w:pPr>
      <w:r>
        <w:t>ГОСУДАРСТВЕННОГО ИМУЩЕСТВА КРАСНОДАРСКОГО КРАЯ,</w:t>
      </w:r>
    </w:p>
    <w:p w:rsidR="008C5F83" w:rsidRDefault="008C5F83">
      <w:pPr>
        <w:pStyle w:val="ConsPlusTitle"/>
        <w:jc w:val="center"/>
      </w:pPr>
      <w:r>
        <w:t>ПРЕДНАЗНАЧЕННОГО ДЛЯ ПЕРЕДАЧИ ВО ВЛАДЕНИЕ И (ИЛИ)</w:t>
      </w:r>
    </w:p>
    <w:p w:rsidR="008C5F83" w:rsidRDefault="008C5F83">
      <w:pPr>
        <w:pStyle w:val="ConsPlusTitle"/>
        <w:jc w:val="center"/>
      </w:pPr>
      <w:r>
        <w:t>В ПОЛЬЗОВАНИЕ СУБЪЕКТАМ МАЛОГО И СРЕДНЕГО</w:t>
      </w:r>
    </w:p>
    <w:p w:rsidR="008C5F83" w:rsidRDefault="008C5F83">
      <w:pPr>
        <w:pStyle w:val="ConsPlusTitle"/>
        <w:jc w:val="center"/>
      </w:pPr>
      <w:r>
        <w:t>ПРЕДПРИНИМАТЕЛЬСТВА И ОРГАНИЗАЦИЯМ, ОБРАЗУЮЩИМ</w:t>
      </w:r>
    </w:p>
    <w:p w:rsidR="008C5F83" w:rsidRDefault="008C5F83">
      <w:pPr>
        <w:pStyle w:val="ConsPlusTitle"/>
        <w:jc w:val="center"/>
      </w:pPr>
      <w:r>
        <w:t>ИНФРАСТРУКТУРУ ПОДДЕРЖКИ СУБЪЕКТОВ МАЛОГО И</w:t>
      </w:r>
    </w:p>
    <w:p w:rsidR="008C5F83" w:rsidRDefault="008C5F83">
      <w:pPr>
        <w:pStyle w:val="ConsPlusTitle"/>
        <w:jc w:val="center"/>
      </w:pPr>
      <w:r>
        <w:t>СРЕДНЕГО ПРЕДПРИНИМАТЕЛЬСТВА</w:t>
      </w:r>
    </w:p>
    <w:p w:rsidR="008C5F83" w:rsidRDefault="008C5F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5F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83" w:rsidRDefault="008C5F8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83" w:rsidRDefault="008C5F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5F83" w:rsidRDefault="008C5F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F83" w:rsidRDefault="008C5F8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30.10.2017 </w:t>
            </w:r>
            <w:hyperlink r:id="rId5" w:history="1">
              <w:r>
                <w:rPr>
                  <w:color w:val="0000FF"/>
                </w:rPr>
                <w:t>N 315-р</w:t>
              </w:r>
            </w:hyperlink>
            <w:r>
              <w:rPr>
                <w:color w:val="392C69"/>
              </w:rPr>
              <w:t xml:space="preserve">, от 31.10.2018 </w:t>
            </w:r>
            <w:hyperlink r:id="rId6" w:history="1">
              <w:r>
                <w:rPr>
                  <w:color w:val="0000FF"/>
                </w:rPr>
                <w:t>N 276-р</w:t>
              </w:r>
            </w:hyperlink>
            <w:r>
              <w:rPr>
                <w:color w:val="392C69"/>
              </w:rPr>
              <w:t xml:space="preserve">, от 12.09.2019 </w:t>
            </w:r>
            <w:hyperlink r:id="rId7" w:history="1">
              <w:r>
                <w:rPr>
                  <w:color w:val="0000FF"/>
                </w:rPr>
                <w:t>N 291-р</w:t>
              </w:r>
            </w:hyperlink>
            <w:r>
              <w:rPr>
                <w:color w:val="392C69"/>
              </w:rPr>
              <w:t>,</w:t>
            </w:r>
          </w:p>
          <w:p w:rsidR="008C5F83" w:rsidRDefault="008C5F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24.08.2020 </w:t>
            </w:r>
            <w:hyperlink r:id="rId8" w:history="1">
              <w:r>
                <w:rPr>
                  <w:color w:val="0000FF"/>
                </w:rPr>
                <w:t>N 175-р</w:t>
              </w:r>
            </w:hyperlink>
            <w:r>
              <w:rPr>
                <w:color w:val="392C69"/>
              </w:rPr>
              <w:t xml:space="preserve">, от 11.01.2021 </w:t>
            </w:r>
            <w:hyperlink r:id="rId9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18.08.2021 </w:t>
            </w:r>
            <w:hyperlink r:id="rId10" w:history="1">
              <w:r>
                <w:rPr>
                  <w:color w:val="0000FF"/>
                </w:rPr>
                <w:t>N 221-р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83" w:rsidRDefault="008C5F83"/>
        </w:tc>
      </w:tr>
    </w:tbl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20 марта 2009 года N 210 "Об утверждении Порядка формирования, ведения и обязательного опубликования перечня государственного имущества Краснодарского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8C5F83" w:rsidRDefault="008C5F8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3" w:history="1">
        <w:r>
          <w:rPr>
            <w:color w:val="0000FF"/>
          </w:rPr>
          <w:t>Перечень</w:t>
        </w:r>
      </w:hyperlink>
      <w:r>
        <w:t xml:space="preserve"> государственного имущества Краснодарского края,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(прилагается).</w:t>
      </w:r>
    </w:p>
    <w:p w:rsidR="008C5F83" w:rsidRDefault="008C5F83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2. Исполнительным органам государственной власти Краснодарского края, уполномоченным на управление имуществом, включенным в </w:t>
      </w:r>
      <w:hyperlink w:anchor="P53" w:history="1">
        <w:r>
          <w:rPr>
            <w:color w:val="0000FF"/>
          </w:rPr>
          <w:t>Перечень</w:t>
        </w:r>
      </w:hyperlink>
      <w:r>
        <w:t>:</w:t>
      </w:r>
    </w:p>
    <w:p w:rsidR="008C5F83" w:rsidRDefault="008C5F83">
      <w:pPr>
        <w:pStyle w:val="ConsPlusNormal"/>
        <w:spacing w:before="220"/>
        <w:ind w:firstLine="540"/>
        <w:jc w:val="both"/>
      </w:pPr>
      <w:r>
        <w:t>1) обеспечить проведение мероприятий, направленных на предоставление в установленном действующим законодательством порядке имущества, сведения о котором внесены в Перечень,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основе;</w:t>
      </w:r>
    </w:p>
    <w:p w:rsidR="008C5F83" w:rsidRDefault="008C5F8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31.10.2018 N 276-р)</w:t>
      </w:r>
    </w:p>
    <w:p w:rsidR="008C5F83" w:rsidRDefault="008C5F83">
      <w:pPr>
        <w:pStyle w:val="ConsPlusNormal"/>
        <w:spacing w:before="220"/>
        <w:ind w:firstLine="540"/>
        <w:jc w:val="both"/>
      </w:pPr>
      <w:bookmarkStart w:id="2" w:name="P23"/>
      <w:bookmarkEnd w:id="2"/>
      <w:r>
        <w:t>2) в течение 10 рабочих дней со дня заключения договоров, дополнительных соглашений к договорам, соглашений о расторжении договоров в отношении имущества, сведения о котором внесены в Перечень, их копии направлять в департамент инвестиций и развития малого и среднего предпринимательства Краснодарского края.</w:t>
      </w:r>
    </w:p>
    <w:p w:rsidR="008C5F83" w:rsidRDefault="008C5F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31.10.2018 N 276-р)</w:t>
      </w:r>
    </w:p>
    <w:p w:rsidR="008C5F83" w:rsidRDefault="008C5F83">
      <w:pPr>
        <w:pStyle w:val="ConsPlusNormal"/>
        <w:spacing w:before="220"/>
        <w:ind w:firstLine="540"/>
        <w:jc w:val="both"/>
      </w:pPr>
      <w:r>
        <w:t xml:space="preserve">2.1. Государственным унитарным предприятиям и учреждениям Краснодарского края рекомендовать проводить мероприятия, определенные для исполнительных органов </w:t>
      </w:r>
      <w:r>
        <w:lastRenderedPageBreak/>
        <w:t xml:space="preserve">государственной власти Краснодарского края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распоряжения.</w:t>
      </w:r>
    </w:p>
    <w:p w:rsidR="008C5F83" w:rsidRDefault="008C5F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введен </w:t>
      </w:r>
      <w:hyperlink r:id="rId15" w:history="1">
        <w:r>
          <w:rPr>
            <w:color w:val="0000FF"/>
          </w:rPr>
          <w:t>Распоряжением</w:t>
        </w:r>
      </w:hyperlink>
      <w:r>
        <w:t xml:space="preserve"> главы администрации (губернатора) Краснодарского края от 31.10.2018 N 276-р)</w:t>
      </w:r>
    </w:p>
    <w:p w:rsidR="008C5F83" w:rsidRDefault="008C5F83">
      <w:pPr>
        <w:pStyle w:val="ConsPlusNormal"/>
        <w:spacing w:before="220"/>
        <w:ind w:firstLine="540"/>
        <w:jc w:val="both"/>
      </w:pPr>
      <w:r>
        <w:t>3. Департаменту инвестиций и развития малого и среднего предпринимательства Краснодарского края (Воробьев В.Ю.):</w:t>
      </w:r>
    </w:p>
    <w:p w:rsidR="008C5F83" w:rsidRDefault="008C5F83">
      <w:pPr>
        <w:pStyle w:val="ConsPlusNormal"/>
        <w:jc w:val="both"/>
      </w:pPr>
      <w:r>
        <w:t xml:space="preserve">(в ред. Распоряжений главы администрации (губернатора) Краснодарского края от 31.10.2018 </w:t>
      </w:r>
      <w:hyperlink r:id="rId16" w:history="1">
        <w:r>
          <w:rPr>
            <w:color w:val="0000FF"/>
          </w:rPr>
          <w:t>N 276-р</w:t>
        </w:r>
      </w:hyperlink>
      <w:r>
        <w:t xml:space="preserve">, от 11.01.2021 </w:t>
      </w:r>
      <w:hyperlink r:id="rId17" w:history="1">
        <w:r>
          <w:rPr>
            <w:color w:val="0000FF"/>
          </w:rPr>
          <w:t>N 1-р</w:t>
        </w:r>
      </w:hyperlink>
      <w:r>
        <w:t>)</w:t>
      </w:r>
    </w:p>
    <w:p w:rsidR="008C5F83" w:rsidRDefault="008C5F83">
      <w:pPr>
        <w:pStyle w:val="ConsPlusNormal"/>
        <w:spacing w:before="220"/>
        <w:ind w:firstLine="540"/>
        <w:jc w:val="both"/>
      </w:pPr>
      <w:r>
        <w:t>1) не позднее 30 дней со дня принятия настоящего распоряжения обеспечить опубликование Перечня на официальном сайте департамента инвестиций и развития малого и среднего предпринимательства Краснодарского края в информационно-телекоммуникационной сети "Интернет" и на Интернет-портале малого и среднего предпринимательства Краснодарского края (www.mbkuban.ru) (далее - Интернет-портал);</w:t>
      </w:r>
    </w:p>
    <w:p w:rsidR="008C5F83" w:rsidRDefault="008C5F83">
      <w:pPr>
        <w:pStyle w:val="ConsPlusNormal"/>
        <w:spacing w:before="220"/>
        <w:ind w:firstLine="540"/>
        <w:jc w:val="both"/>
      </w:pPr>
      <w:r>
        <w:t xml:space="preserve">2) в течение 5 рабочих дней со дня получения от исполнительных органов государственной власти Краснодарского края, уполномоченных на управление имуществом, государственных унитарных предприятий и учреждений Краснодарского края документов, указанных в </w:t>
      </w:r>
      <w:hyperlink w:anchor="P23" w:history="1">
        <w:r>
          <w:rPr>
            <w:color w:val="0000FF"/>
          </w:rPr>
          <w:t>подпункте 2 пункта 2</w:t>
        </w:r>
      </w:hyperlink>
      <w:r>
        <w:t xml:space="preserve"> настоящего распоряжения, обеспечивать размещение соответствующей информации на Интернет-портале.</w:t>
      </w:r>
    </w:p>
    <w:p w:rsidR="008C5F83" w:rsidRDefault="008C5F8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главы администрации (губернатора) Краснодарского края от 31.10.2018 N 276-р)</w:t>
      </w:r>
    </w:p>
    <w:p w:rsidR="008C5F83" w:rsidRDefault="008C5F83">
      <w:pPr>
        <w:pStyle w:val="ConsPlusNormal"/>
        <w:spacing w:before="220"/>
        <w:ind w:firstLine="540"/>
        <w:jc w:val="both"/>
      </w:pPr>
      <w:r>
        <w:t>4. Департаменту информационной политики Краснодарского края (</w:t>
      </w:r>
      <w:proofErr w:type="spellStart"/>
      <w:r>
        <w:t>Пригода</w:t>
      </w:r>
      <w:proofErr w:type="spellEnd"/>
      <w:r>
        <w:t>) опубликовать настоящее распоряжение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"Интернет".</w:t>
      </w:r>
    </w:p>
    <w:p w:rsidR="008C5F83" w:rsidRDefault="008C5F83">
      <w:pPr>
        <w:pStyle w:val="ConsPlusNormal"/>
        <w:spacing w:before="220"/>
        <w:ind w:firstLine="540"/>
        <w:jc w:val="both"/>
      </w:pPr>
      <w:r>
        <w:t xml:space="preserve">5. Контроль за выполнением настоящего распоряжения возложить на заместителя главы администрации (губернатора) Краснодарского края </w:t>
      </w:r>
      <w:proofErr w:type="spellStart"/>
      <w:r>
        <w:t>Руппеля</w:t>
      </w:r>
      <w:proofErr w:type="spellEnd"/>
      <w:r>
        <w:t xml:space="preserve"> А.А.</w:t>
      </w:r>
    </w:p>
    <w:p w:rsidR="008C5F83" w:rsidRDefault="008C5F83">
      <w:pPr>
        <w:pStyle w:val="ConsPlusNormal"/>
        <w:jc w:val="both"/>
      </w:pPr>
      <w:r>
        <w:t xml:space="preserve">(в ред. Распоряжений главы администрации (губернатора) Краснодарского края от 31.10.2018 </w:t>
      </w:r>
      <w:hyperlink r:id="rId19" w:history="1">
        <w:r>
          <w:rPr>
            <w:color w:val="0000FF"/>
          </w:rPr>
          <w:t>N 276-р</w:t>
        </w:r>
      </w:hyperlink>
      <w:r>
        <w:t xml:space="preserve">, от 11.01.2021 </w:t>
      </w:r>
      <w:hyperlink r:id="rId20" w:history="1">
        <w:r>
          <w:rPr>
            <w:color w:val="0000FF"/>
          </w:rPr>
          <w:t>N 1-р</w:t>
        </w:r>
      </w:hyperlink>
      <w:r>
        <w:t>)</w:t>
      </w:r>
    </w:p>
    <w:p w:rsidR="008C5F83" w:rsidRDefault="008C5F83">
      <w:pPr>
        <w:pStyle w:val="ConsPlusNormal"/>
        <w:spacing w:before="220"/>
        <w:ind w:firstLine="540"/>
        <w:jc w:val="both"/>
      </w:pPr>
      <w:r>
        <w:t>6. Распоряжение вступает в силу со дня его подписания.</w:t>
      </w: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jc w:val="right"/>
      </w:pPr>
      <w:r>
        <w:t>Глава администрации (губернатор)</w:t>
      </w:r>
    </w:p>
    <w:p w:rsidR="008C5F83" w:rsidRDefault="008C5F83">
      <w:pPr>
        <w:pStyle w:val="ConsPlusNormal"/>
        <w:jc w:val="right"/>
      </w:pPr>
      <w:r>
        <w:t>Краснодарского края</w:t>
      </w:r>
    </w:p>
    <w:p w:rsidR="008C5F83" w:rsidRDefault="008C5F83">
      <w:pPr>
        <w:pStyle w:val="ConsPlusNormal"/>
        <w:jc w:val="right"/>
      </w:pPr>
      <w:r>
        <w:t>В.И.КОНДРАТЬЕВ</w:t>
      </w: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jc w:val="right"/>
        <w:outlineLvl w:val="0"/>
      </w:pPr>
      <w:r>
        <w:t>Приложение</w:t>
      </w: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jc w:val="right"/>
      </w:pPr>
      <w:r>
        <w:t>Утвержден</w:t>
      </w:r>
    </w:p>
    <w:p w:rsidR="008C5F83" w:rsidRDefault="008C5F83">
      <w:pPr>
        <w:pStyle w:val="ConsPlusNormal"/>
        <w:jc w:val="right"/>
      </w:pPr>
      <w:r>
        <w:t>распоряжением</w:t>
      </w:r>
    </w:p>
    <w:p w:rsidR="008C5F83" w:rsidRDefault="008C5F83">
      <w:pPr>
        <w:pStyle w:val="ConsPlusNormal"/>
        <w:jc w:val="right"/>
      </w:pPr>
      <w:r>
        <w:t>главы администрации (губернатора)</w:t>
      </w:r>
    </w:p>
    <w:p w:rsidR="008C5F83" w:rsidRDefault="008C5F83">
      <w:pPr>
        <w:pStyle w:val="ConsPlusNormal"/>
        <w:jc w:val="right"/>
      </w:pPr>
      <w:r>
        <w:t>Краснодарского края</w:t>
      </w:r>
    </w:p>
    <w:p w:rsidR="008C5F83" w:rsidRDefault="008C5F83">
      <w:pPr>
        <w:pStyle w:val="ConsPlusNormal"/>
        <w:jc w:val="right"/>
      </w:pPr>
      <w:r>
        <w:t>от 14 ноября 2016 г. N 363-р</w:t>
      </w: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Title"/>
        <w:jc w:val="center"/>
      </w:pPr>
      <w:bookmarkStart w:id="3" w:name="P53"/>
      <w:bookmarkEnd w:id="3"/>
      <w:r>
        <w:t>ПЕРЕЧЕНЬ</w:t>
      </w:r>
    </w:p>
    <w:p w:rsidR="008C5F83" w:rsidRDefault="008C5F83">
      <w:pPr>
        <w:pStyle w:val="ConsPlusTitle"/>
        <w:jc w:val="center"/>
      </w:pPr>
      <w:r>
        <w:t>ГОСУДАРСТВЕННОГО ИМУЩЕСТВА КРАСНОДАРСКОГО КРАЯ,</w:t>
      </w:r>
    </w:p>
    <w:p w:rsidR="008C5F83" w:rsidRDefault="008C5F83">
      <w:pPr>
        <w:pStyle w:val="ConsPlusTitle"/>
        <w:jc w:val="center"/>
      </w:pPr>
      <w:r>
        <w:t>ПРЕДНАЗНАЧЕННОГО ДЛЯ ПЕРЕДАЧИ ВО ВЛАДЕНИЕ И (ИЛИ)</w:t>
      </w:r>
    </w:p>
    <w:p w:rsidR="008C5F83" w:rsidRDefault="008C5F83">
      <w:pPr>
        <w:pStyle w:val="ConsPlusTitle"/>
        <w:jc w:val="center"/>
      </w:pPr>
      <w:r>
        <w:t>В ПОЛЬЗОВАНИЕ СУБЪЕКТАМ МАЛОГО И СРЕДНЕГО</w:t>
      </w:r>
    </w:p>
    <w:p w:rsidR="008C5F83" w:rsidRDefault="008C5F83">
      <w:pPr>
        <w:pStyle w:val="ConsPlusTitle"/>
        <w:jc w:val="center"/>
      </w:pPr>
      <w:r>
        <w:lastRenderedPageBreak/>
        <w:t>ПРЕДПРИНИМАТЕЛЬСТВА И ОРГАНИЗАЦИЯМ, ОБРАЗУЮЩИМ</w:t>
      </w:r>
    </w:p>
    <w:p w:rsidR="008C5F83" w:rsidRDefault="008C5F83">
      <w:pPr>
        <w:pStyle w:val="ConsPlusTitle"/>
        <w:jc w:val="center"/>
      </w:pPr>
      <w:r>
        <w:t>ИНФРАСТРУКТУРУ ПОДДЕРЖКИ СУБЪЕКТОВ МАЛОГО И</w:t>
      </w:r>
    </w:p>
    <w:p w:rsidR="008C5F83" w:rsidRDefault="008C5F83">
      <w:pPr>
        <w:pStyle w:val="ConsPlusTitle"/>
        <w:jc w:val="center"/>
      </w:pPr>
      <w:r>
        <w:t>СРЕДНЕГО ПРЕДПРИНИМАТЕЛЬСТВА</w:t>
      </w:r>
    </w:p>
    <w:p w:rsidR="008C5F83" w:rsidRDefault="008C5F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C5F8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83" w:rsidRDefault="008C5F8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83" w:rsidRDefault="008C5F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C5F83" w:rsidRDefault="008C5F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5F83" w:rsidRDefault="008C5F83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11.01.2021 </w:t>
            </w:r>
            <w:hyperlink r:id="rId21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18.08.2021 </w:t>
            </w:r>
            <w:hyperlink r:id="rId22" w:history="1">
              <w:r>
                <w:rPr>
                  <w:color w:val="0000FF"/>
                </w:rPr>
                <w:t>N 221-р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F83" w:rsidRDefault="008C5F83"/>
        </w:tc>
      </w:tr>
    </w:tbl>
    <w:p w:rsidR="008C5F83" w:rsidRDefault="008C5F83">
      <w:pPr>
        <w:pStyle w:val="ConsPlusNormal"/>
        <w:jc w:val="both"/>
      </w:pPr>
    </w:p>
    <w:p w:rsidR="008C5F83" w:rsidRDefault="008C5F83">
      <w:pPr>
        <w:sectPr w:rsidR="008C5F83" w:rsidSect="005B7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17"/>
        <w:gridCol w:w="2041"/>
        <w:gridCol w:w="734"/>
        <w:gridCol w:w="761"/>
        <w:gridCol w:w="857"/>
        <w:gridCol w:w="794"/>
        <w:gridCol w:w="737"/>
        <w:gridCol w:w="737"/>
        <w:gridCol w:w="842"/>
        <w:gridCol w:w="1077"/>
        <w:gridCol w:w="794"/>
        <w:gridCol w:w="964"/>
        <w:gridCol w:w="1020"/>
        <w:gridCol w:w="2211"/>
        <w:gridCol w:w="704"/>
        <w:gridCol w:w="1134"/>
        <w:gridCol w:w="850"/>
        <w:gridCol w:w="680"/>
        <w:gridCol w:w="850"/>
        <w:gridCol w:w="1020"/>
        <w:gridCol w:w="1013"/>
        <w:gridCol w:w="665"/>
        <w:gridCol w:w="680"/>
        <w:gridCol w:w="2098"/>
        <w:gridCol w:w="624"/>
        <w:gridCol w:w="624"/>
        <w:gridCol w:w="1928"/>
        <w:gridCol w:w="907"/>
      </w:tblGrid>
      <w:tr w:rsidR="008C5F83">
        <w:tc>
          <w:tcPr>
            <w:tcW w:w="624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17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Номер в Реестре государственной собственности Краснодарского края</w:t>
            </w:r>
          </w:p>
        </w:tc>
        <w:tc>
          <w:tcPr>
            <w:tcW w:w="2041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6539" w:type="dxa"/>
            <w:gridSpan w:val="8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  <w:tc>
          <w:tcPr>
            <w:tcW w:w="794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Вид объекта недвижимости; движимое имущество</w:t>
            </w:r>
          </w:p>
        </w:tc>
        <w:tc>
          <w:tcPr>
            <w:tcW w:w="10446" w:type="dxa"/>
            <w:gridSpan w:val="10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  <w:tc>
          <w:tcPr>
            <w:tcW w:w="6619" w:type="dxa"/>
            <w:gridSpan w:val="6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907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Состав (принадлежности) имущества</w:t>
            </w:r>
          </w:p>
        </w:tc>
      </w:tr>
      <w:tr w:rsidR="008C5F83">
        <w:tc>
          <w:tcPr>
            <w:tcW w:w="624" w:type="dxa"/>
            <w:vMerge/>
          </w:tcPr>
          <w:p w:rsidR="008C5F83" w:rsidRDefault="008C5F83"/>
        </w:tc>
        <w:tc>
          <w:tcPr>
            <w:tcW w:w="1417" w:type="dxa"/>
            <w:vMerge/>
          </w:tcPr>
          <w:p w:rsidR="008C5F83" w:rsidRDefault="008C5F83"/>
        </w:tc>
        <w:tc>
          <w:tcPr>
            <w:tcW w:w="2041" w:type="dxa"/>
            <w:vMerge/>
          </w:tcPr>
          <w:p w:rsidR="008C5F83" w:rsidRDefault="008C5F83"/>
        </w:tc>
        <w:tc>
          <w:tcPr>
            <w:tcW w:w="6539" w:type="dxa"/>
            <w:gridSpan w:val="8"/>
            <w:vMerge/>
          </w:tcPr>
          <w:p w:rsidR="008C5F83" w:rsidRDefault="008C5F83"/>
        </w:tc>
        <w:tc>
          <w:tcPr>
            <w:tcW w:w="794" w:type="dxa"/>
            <w:vMerge/>
          </w:tcPr>
          <w:p w:rsidR="008C5F83" w:rsidRDefault="008C5F83"/>
        </w:tc>
        <w:tc>
          <w:tcPr>
            <w:tcW w:w="964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1020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915" w:type="dxa"/>
            <w:gridSpan w:val="2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4534" w:type="dxa"/>
            <w:gridSpan w:val="5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основная характеристика объекта недвижимости</w:t>
            </w:r>
          </w:p>
        </w:tc>
        <w:tc>
          <w:tcPr>
            <w:tcW w:w="1013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техническое состояние объекта недвижимости (при наличии сведений)</w:t>
            </w:r>
          </w:p>
        </w:tc>
        <w:tc>
          <w:tcPr>
            <w:tcW w:w="665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80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2098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624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624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928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907" w:type="dxa"/>
            <w:vMerge/>
          </w:tcPr>
          <w:p w:rsidR="008C5F83" w:rsidRDefault="008C5F83"/>
        </w:tc>
      </w:tr>
      <w:tr w:rsidR="008C5F83">
        <w:trPr>
          <w:trHeight w:val="450"/>
        </w:trPr>
        <w:tc>
          <w:tcPr>
            <w:tcW w:w="624" w:type="dxa"/>
            <w:vMerge/>
          </w:tcPr>
          <w:p w:rsidR="008C5F83" w:rsidRDefault="008C5F83"/>
        </w:tc>
        <w:tc>
          <w:tcPr>
            <w:tcW w:w="1417" w:type="dxa"/>
            <w:vMerge/>
          </w:tcPr>
          <w:p w:rsidR="008C5F83" w:rsidRDefault="008C5F83"/>
        </w:tc>
        <w:tc>
          <w:tcPr>
            <w:tcW w:w="2041" w:type="dxa"/>
            <w:vMerge/>
          </w:tcPr>
          <w:p w:rsidR="008C5F83" w:rsidRDefault="008C5F83"/>
        </w:tc>
        <w:tc>
          <w:tcPr>
            <w:tcW w:w="6539" w:type="dxa"/>
            <w:gridSpan w:val="8"/>
            <w:vMerge/>
          </w:tcPr>
          <w:p w:rsidR="008C5F83" w:rsidRDefault="008C5F83"/>
        </w:tc>
        <w:tc>
          <w:tcPr>
            <w:tcW w:w="794" w:type="dxa"/>
            <w:vMerge/>
          </w:tcPr>
          <w:p w:rsidR="008C5F83" w:rsidRDefault="008C5F83"/>
        </w:tc>
        <w:tc>
          <w:tcPr>
            <w:tcW w:w="964" w:type="dxa"/>
            <w:vMerge/>
          </w:tcPr>
          <w:p w:rsidR="008C5F83" w:rsidRDefault="008C5F83"/>
        </w:tc>
        <w:tc>
          <w:tcPr>
            <w:tcW w:w="1020" w:type="dxa"/>
            <w:vMerge/>
          </w:tcPr>
          <w:p w:rsidR="008C5F83" w:rsidRDefault="008C5F83"/>
        </w:tc>
        <w:tc>
          <w:tcPr>
            <w:tcW w:w="2211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4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тип (кадастровый, условный 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площадь - для земельных участков, зданий (строений),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>
              <w:lastRenderedPageBreak/>
              <w:t>зданий (строений), сооружений, строительство которых не завершено</w:t>
            </w:r>
          </w:p>
        </w:tc>
        <w:tc>
          <w:tcPr>
            <w:tcW w:w="850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680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850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020" w:type="dxa"/>
            <w:vMerge w:val="restart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013" w:type="dxa"/>
            <w:vMerge/>
          </w:tcPr>
          <w:p w:rsidR="008C5F83" w:rsidRDefault="008C5F83"/>
        </w:tc>
        <w:tc>
          <w:tcPr>
            <w:tcW w:w="665" w:type="dxa"/>
            <w:vMerge/>
          </w:tcPr>
          <w:p w:rsidR="008C5F83" w:rsidRDefault="008C5F83"/>
        </w:tc>
        <w:tc>
          <w:tcPr>
            <w:tcW w:w="680" w:type="dxa"/>
            <w:vMerge/>
          </w:tcPr>
          <w:p w:rsidR="008C5F83" w:rsidRDefault="008C5F83"/>
        </w:tc>
        <w:tc>
          <w:tcPr>
            <w:tcW w:w="2098" w:type="dxa"/>
            <w:vMerge/>
          </w:tcPr>
          <w:p w:rsidR="008C5F83" w:rsidRDefault="008C5F83"/>
        </w:tc>
        <w:tc>
          <w:tcPr>
            <w:tcW w:w="624" w:type="dxa"/>
            <w:vMerge/>
          </w:tcPr>
          <w:p w:rsidR="008C5F83" w:rsidRDefault="008C5F83"/>
        </w:tc>
        <w:tc>
          <w:tcPr>
            <w:tcW w:w="624" w:type="dxa"/>
            <w:vMerge/>
          </w:tcPr>
          <w:p w:rsidR="008C5F83" w:rsidRDefault="008C5F83"/>
        </w:tc>
        <w:tc>
          <w:tcPr>
            <w:tcW w:w="1928" w:type="dxa"/>
            <w:vMerge/>
          </w:tcPr>
          <w:p w:rsidR="008C5F83" w:rsidRDefault="008C5F83"/>
        </w:tc>
        <w:tc>
          <w:tcPr>
            <w:tcW w:w="907" w:type="dxa"/>
            <w:vMerge/>
          </w:tcPr>
          <w:p w:rsidR="008C5F83" w:rsidRDefault="008C5F83"/>
        </w:tc>
      </w:tr>
      <w:tr w:rsidR="008C5F83">
        <w:tc>
          <w:tcPr>
            <w:tcW w:w="624" w:type="dxa"/>
            <w:vMerge/>
          </w:tcPr>
          <w:p w:rsidR="008C5F83" w:rsidRDefault="008C5F83"/>
        </w:tc>
        <w:tc>
          <w:tcPr>
            <w:tcW w:w="1417" w:type="dxa"/>
            <w:vMerge/>
          </w:tcPr>
          <w:p w:rsidR="008C5F83" w:rsidRDefault="008C5F83"/>
        </w:tc>
        <w:tc>
          <w:tcPr>
            <w:tcW w:w="2041" w:type="dxa"/>
            <w:vMerge/>
          </w:tcPr>
          <w:p w:rsidR="008C5F83" w:rsidRDefault="008C5F83"/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наименование муниципального района/городского округа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наименование объекта адресации "Земельный участок" и номер земельного участка или тип и номер здания (строения), сооружения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794" w:type="dxa"/>
            <w:vMerge/>
          </w:tcPr>
          <w:p w:rsidR="008C5F83" w:rsidRDefault="008C5F83"/>
        </w:tc>
        <w:tc>
          <w:tcPr>
            <w:tcW w:w="964" w:type="dxa"/>
            <w:vMerge/>
          </w:tcPr>
          <w:p w:rsidR="008C5F83" w:rsidRDefault="008C5F83"/>
        </w:tc>
        <w:tc>
          <w:tcPr>
            <w:tcW w:w="1020" w:type="dxa"/>
            <w:vMerge/>
          </w:tcPr>
          <w:p w:rsidR="008C5F83" w:rsidRDefault="008C5F83"/>
        </w:tc>
        <w:tc>
          <w:tcPr>
            <w:tcW w:w="2211" w:type="dxa"/>
            <w:vMerge/>
          </w:tcPr>
          <w:p w:rsidR="008C5F83" w:rsidRDefault="008C5F83"/>
        </w:tc>
        <w:tc>
          <w:tcPr>
            <w:tcW w:w="704" w:type="dxa"/>
            <w:vMerge/>
          </w:tcPr>
          <w:p w:rsidR="008C5F83" w:rsidRDefault="008C5F83"/>
        </w:tc>
        <w:tc>
          <w:tcPr>
            <w:tcW w:w="1134" w:type="dxa"/>
            <w:vMerge/>
          </w:tcPr>
          <w:p w:rsidR="008C5F83" w:rsidRDefault="008C5F83"/>
        </w:tc>
        <w:tc>
          <w:tcPr>
            <w:tcW w:w="850" w:type="dxa"/>
            <w:vMerge/>
          </w:tcPr>
          <w:p w:rsidR="008C5F83" w:rsidRDefault="008C5F83"/>
        </w:tc>
        <w:tc>
          <w:tcPr>
            <w:tcW w:w="680" w:type="dxa"/>
            <w:vMerge/>
          </w:tcPr>
          <w:p w:rsidR="008C5F83" w:rsidRDefault="008C5F83"/>
        </w:tc>
        <w:tc>
          <w:tcPr>
            <w:tcW w:w="850" w:type="dxa"/>
            <w:vMerge/>
          </w:tcPr>
          <w:p w:rsidR="008C5F83" w:rsidRDefault="008C5F83"/>
        </w:tc>
        <w:tc>
          <w:tcPr>
            <w:tcW w:w="1020" w:type="dxa"/>
            <w:vMerge/>
          </w:tcPr>
          <w:p w:rsidR="008C5F83" w:rsidRDefault="008C5F83"/>
        </w:tc>
        <w:tc>
          <w:tcPr>
            <w:tcW w:w="1013" w:type="dxa"/>
            <w:vMerge/>
          </w:tcPr>
          <w:p w:rsidR="008C5F83" w:rsidRDefault="008C5F83"/>
        </w:tc>
        <w:tc>
          <w:tcPr>
            <w:tcW w:w="665" w:type="dxa"/>
            <w:vMerge/>
          </w:tcPr>
          <w:p w:rsidR="008C5F83" w:rsidRDefault="008C5F83"/>
        </w:tc>
        <w:tc>
          <w:tcPr>
            <w:tcW w:w="680" w:type="dxa"/>
            <w:vMerge/>
          </w:tcPr>
          <w:p w:rsidR="008C5F83" w:rsidRDefault="008C5F83"/>
        </w:tc>
        <w:tc>
          <w:tcPr>
            <w:tcW w:w="2098" w:type="dxa"/>
            <w:vMerge/>
          </w:tcPr>
          <w:p w:rsidR="008C5F83" w:rsidRDefault="008C5F83"/>
        </w:tc>
        <w:tc>
          <w:tcPr>
            <w:tcW w:w="624" w:type="dxa"/>
            <w:vMerge/>
          </w:tcPr>
          <w:p w:rsidR="008C5F83" w:rsidRDefault="008C5F83"/>
        </w:tc>
        <w:tc>
          <w:tcPr>
            <w:tcW w:w="624" w:type="dxa"/>
            <w:vMerge/>
          </w:tcPr>
          <w:p w:rsidR="008C5F83" w:rsidRDefault="008C5F83"/>
        </w:tc>
        <w:tc>
          <w:tcPr>
            <w:tcW w:w="1928" w:type="dxa"/>
            <w:vMerge/>
          </w:tcPr>
          <w:p w:rsidR="008C5F83" w:rsidRDefault="008C5F83"/>
        </w:tc>
        <w:tc>
          <w:tcPr>
            <w:tcW w:w="907" w:type="dxa"/>
            <w:vMerge/>
          </w:tcPr>
          <w:p w:rsidR="008C5F83" w:rsidRDefault="008C5F83"/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29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Н00011780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город Краснодар, Западный округ, проспект Чекистов, дом 10, помещения 24, 26, 29 - 39, 39/1, 40 - 42, 84, 85, 85/1, 86 - 95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Краснодар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Западный округ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Краснодар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проспект Чекистов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нежилые помещения NN 24, 26, 29 - 39, 39/1, 40 - 42, 84, 85, 85/1, 86 - 95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помещения NN 24, 26, 29 - 39, 39/1, 40 - 42, 84, 85, 85/1, 86 - 95 подвала здания литер П/10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23:43:0206019:5110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Н00010272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Ейский район, с/о </w:t>
            </w:r>
            <w:proofErr w:type="spellStart"/>
            <w:r>
              <w:t>Должанский</w:t>
            </w:r>
            <w:proofErr w:type="spellEnd"/>
            <w:r>
              <w:t>, станица Должанская, улица Октябрьская, 57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Ейский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Должанское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Должанская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Октябрьская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мастерская с гаражом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23:08:0102071:20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146,7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Кавказский район, город Кропоткин, улица Гагарина, 36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Кавказский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Кропоткинское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Кропоткин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Гагарина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кабинет N 54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помещение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кабинет N 54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Н00013958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Передовая, улица Красная, 39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Передовское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Передовая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Красная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 ветлечебницы, литер Б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23:23:1402043:1354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Передовая, улица Красная, 39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Передовское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Передовая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Красная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бассейн, литер I (инвентарный номер 41011300013)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23:23:1402043:51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Передовая, улица Красная, 39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Передовское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Передовая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Красная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забор, литер II (инвентарный номер 41011300015)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23:23:1402043:51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Передовая, улица Красная, 39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Передовское</w:t>
            </w:r>
            <w:proofErr w:type="spellEnd"/>
            <w:r>
              <w:t xml:space="preserve"> сельское поселе</w:t>
            </w:r>
            <w:r>
              <w:lastRenderedPageBreak/>
              <w:t>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станица Передовая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Красная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калитка, литер III (инвентарный номер 41011300014)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23:23:1402043:51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Н00013943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Отрадненское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Отрадная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Луговая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здание </w:t>
            </w:r>
            <w:proofErr w:type="spellStart"/>
            <w:r>
              <w:t>ветучастка</w:t>
            </w:r>
            <w:proofErr w:type="spellEnd"/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23:23:0505010:1244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91,4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Н00013944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Отрадненское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Отрадная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Луговая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сарай, литер Г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23:23:0505010:1245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Н00013945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Отрадненское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Отрадная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Луговая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сооружение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уборная, литер Г1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23:23:0505010:1246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Отрадненское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Отрадная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Луговая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забор, литер II (инвентарный номер 41011300010)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23:23:0505010:10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Отрадненское</w:t>
            </w:r>
            <w:proofErr w:type="spellEnd"/>
            <w:r>
              <w:t xml:space="preserve"> сельское поселе</w:t>
            </w:r>
            <w:r>
              <w:lastRenderedPageBreak/>
              <w:t>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станица Отрадная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Луговая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ворота, литер I (инвентарный номер 41011300009)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23:23:0505010:10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Отрадненский район, станица Отрадная, улица Луговая, 134а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Отрадненский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Отрадненское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Отрадная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Луговая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бассейн, литер III (инвентарный номер 41011300011)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23:23:0505010:10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Н00015587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Динской район, хутор Карла Маркса, улица </w:t>
            </w:r>
            <w:proofErr w:type="spellStart"/>
            <w:r>
              <w:t>Белевцы</w:t>
            </w:r>
            <w:proofErr w:type="spellEnd"/>
            <w:r>
              <w:t>, 173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Динской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Новотитаровское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хутор Карла Маркса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Белевцы</w:t>
            </w:r>
            <w:proofErr w:type="spellEnd"/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нежилое здание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23:07:0201226:31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58,7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Динской район, хутор Карла Маркса, улица </w:t>
            </w:r>
            <w:proofErr w:type="spellStart"/>
            <w:r>
              <w:t>Белевцы</w:t>
            </w:r>
            <w:proofErr w:type="spellEnd"/>
            <w:r>
              <w:t>, 173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Динской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Новотитаровское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хутор Карла Маркса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улица </w:t>
            </w:r>
            <w:proofErr w:type="spellStart"/>
            <w:r>
              <w:t>Белевцы</w:t>
            </w:r>
            <w:proofErr w:type="spellEnd"/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забор литер III, калитка литер I, ворота литер II (инвентарный номер 000000000000038)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23:07:0201226:4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Н00011581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город Новороссийск, Приморский округ, поселок Гайдук, переулок Путевой, 3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Новороссийск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Приморский округ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поселок Гайдук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переулок Путевой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основное строение (помещение N 1)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23:47:0119019:100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Н00012972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lastRenderedPageBreak/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 xml:space="preserve">Краснодарский </w:t>
            </w:r>
            <w:r>
              <w:lastRenderedPageBreak/>
              <w:t>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</w:t>
            </w:r>
            <w:r>
              <w:lastRenderedPageBreak/>
              <w:t>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ветеринарная лаборат</w:t>
            </w:r>
            <w:r>
              <w:lastRenderedPageBreak/>
              <w:t>ория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23:29:0305009:155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Н00012975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 сарая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23:29:0305009:156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Н00012973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 гаража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23:29:0305009:154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Н00012974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 гаража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23:29:0305009:157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24,9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Д00115889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особо ценное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мощение, литер 12 (инвентарный номер 11010018)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</w:t>
            </w:r>
            <w:r>
              <w:lastRenderedPageBreak/>
              <w:t xml:space="preserve">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Красн</w:t>
            </w:r>
            <w:r>
              <w:lastRenderedPageBreak/>
              <w:t>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Тбили</w:t>
            </w:r>
            <w:r>
              <w:lastRenderedPageBreak/>
              <w:t>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Тбилис</w:t>
            </w:r>
            <w:r>
              <w:lastRenderedPageBreak/>
              <w:t>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 xml:space="preserve">хутор </w:t>
            </w:r>
            <w:proofErr w:type="spellStart"/>
            <w:r>
              <w:lastRenderedPageBreak/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улица </w:t>
            </w:r>
            <w:r>
              <w:lastRenderedPageBreak/>
              <w:t>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</w:t>
            </w:r>
            <w:r>
              <w:lastRenderedPageBreak/>
              <w:t>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иное </w:t>
            </w:r>
            <w:r>
              <w:lastRenderedPageBreak/>
              <w:t>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забор, литер 10 </w:t>
            </w:r>
            <w:r>
              <w:lastRenderedPageBreak/>
              <w:t>(инвентарный номер 11010000)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колодец, литер 4 (инвентарный номер 11010012)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канализационный колодец, литер 6 (инвентарный номер 11010015)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канализационный колодец, литер 5 (инвентарный номер 11010016)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бассейн, литер 8 (инвентарный номер 11010021)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</w:t>
            </w:r>
            <w:r>
              <w:lastRenderedPageBreak/>
              <w:t xml:space="preserve">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Красн</w:t>
            </w:r>
            <w:r>
              <w:lastRenderedPageBreak/>
              <w:t>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Тбили</w:t>
            </w:r>
            <w:r>
              <w:lastRenderedPageBreak/>
              <w:t>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Тбилис</w:t>
            </w:r>
            <w:r>
              <w:lastRenderedPageBreak/>
              <w:t>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 xml:space="preserve">хутор </w:t>
            </w:r>
            <w:proofErr w:type="spellStart"/>
            <w:r>
              <w:lastRenderedPageBreak/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улица </w:t>
            </w:r>
            <w:r>
              <w:lastRenderedPageBreak/>
              <w:t>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</w:t>
            </w:r>
            <w:r>
              <w:lastRenderedPageBreak/>
              <w:t>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иное </w:t>
            </w:r>
            <w:r>
              <w:lastRenderedPageBreak/>
              <w:t>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подвал, литер Г6 </w:t>
            </w:r>
            <w:r>
              <w:lastRenderedPageBreak/>
              <w:t>(инвентарный номер 11010004)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калитка, литер II (инвентарный номер 11010017)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Г4 (инвентарный номер 11010014)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край, Тбилисский район, хутор </w:t>
            </w:r>
            <w:proofErr w:type="spellStart"/>
            <w:r>
              <w:t>Северин</w:t>
            </w:r>
            <w:proofErr w:type="spellEnd"/>
            <w:r>
              <w:t>, улица Гоголя,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Тбилисское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хутор </w:t>
            </w:r>
            <w:proofErr w:type="spellStart"/>
            <w:r>
              <w:t>Северин</w:t>
            </w:r>
            <w:proofErr w:type="spellEnd"/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Гоголя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уборная, литер Г5 (инвентарный номер 111010003)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23:29:0305009:7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Н00011815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Староминский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Староминское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Староминская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Выгонная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 ветлечебницы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23:28:0101003:442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Н00014484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Краснодарский </w:t>
            </w:r>
            <w:r>
              <w:lastRenderedPageBreak/>
              <w:t>край, Староминский район, станица Староминская, улица Выгонная, 96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Красн</w:t>
            </w:r>
            <w:r>
              <w:lastRenderedPageBreak/>
              <w:t>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Старо</w:t>
            </w:r>
            <w:r>
              <w:lastRenderedPageBreak/>
              <w:t>минский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lastRenderedPageBreak/>
              <w:t>Старом</w:t>
            </w:r>
            <w:r>
              <w:lastRenderedPageBreak/>
              <w:t>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станиц</w:t>
            </w:r>
            <w:r>
              <w:lastRenderedPageBreak/>
              <w:t>а Староминская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улица </w:t>
            </w:r>
            <w:r>
              <w:lastRenderedPageBreak/>
              <w:t>Выгонная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96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23:28:0101003:431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</w:t>
            </w:r>
            <w:r>
              <w:lastRenderedPageBreak/>
              <w:t>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Н00014485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Староминский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Староминское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Староминская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Выгонная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23:28:0101003:432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Д00113301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Староминский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Староминское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Староминская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Выгонная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особо ценное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замощение (инвентарный номер С000000033)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23:28:0101003:58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Староминский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Староминское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Староминская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Выгонная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калитка (инвентарный номер С000000031)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23:28:0101003:58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Староминский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Староминское</w:t>
            </w:r>
            <w:proofErr w:type="spellEnd"/>
            <w:r>
              <w:t xml:space="preserve"> сельское поселе</w:t>
            </w:r>
            <w:r>
              <w:lastRenderedPageBreak/>
              <w:t>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станица Староминская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Выгонная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ворота (инвентарный номер С000000032)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23:28:0101003:58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Староминский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Староминское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Староминская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Выгонная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забор (инвентарный номер С000000034)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23:28:0101003:58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Староминский район, станица Староминская, улица Выгонная, 96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Староминский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Староминское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Староминская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Выгонная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забор (инвентарный номер С000000035)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23:28:0101003:58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Н00013755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ветлаборатория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23:50:0102121:176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223,1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Н00013767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котельная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23:50:0102121:218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Н00013757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</w:t>
            </w:r>
            <w:r>
              <w:lastRenderedPageBreak/>
              <w:t>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гараж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23:50:0102121:215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108,8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Н00013756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виварий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23:50:0102121:216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Н00013758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сарай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23:50:0102121:217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водопровод, литер Х (инвентарный номер 00001011074)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Г4 (инвентарный номер 120000000031)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</w:t>
            </w:r>
            <w:r>
              <w:lastRenderedPageBreak/>
              <w:t>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Г3 (инвентарный номер 120000000032)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47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забор, литер II (инвентарный номер 00001011059)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Г10 (инвентарный номер 00001011063)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уборная, литер Г12 (инвентарный номер 00001011058)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ворота, литер IV (инвентарный номер 00001011058)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</w:t>
            </w:r>
            <w:r>
              <w:lastRenderedPageBreak/>
              <w:t>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ворота, литер VIII (инвентарный номер 00001011059)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мощение, литер V (инвентарный номер 00001011061)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забор, литер III (инвентарный номер 00001011059)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Г5 (инвентарный номер 00001011060)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Г6 (инвентарный номер 00001011031)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</w:t>
            </w:r>
            <w:r>
              <w:lastRenderedPageBreak/>
              <w:t>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Г7 (инвентарный номер 00001011034)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Г9 (инвентарный номер 00001011031)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Тихорецкий район, город Тихорецк, улица Братская, 22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Тихорецкое городское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город Тихорецк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Братская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Г11 (инвентарный номер 00001011033)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23:50:0102121:0026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Н00013226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Каневской район, станица Каневская, улица Северная,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Каневской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Каневское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Каневская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Северная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здание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23:11:0603003:328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379,9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Каневской район, станица Каневская, улица Северная,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Каневской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Каневское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Каневская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Северная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Г10 (инвентарный номер 410103003)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23:11:0603003:371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Каневской район, станица Каневская, улица Северная,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Каневской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Каневское</w:t>
            </w:r>
            <w:proofErr w:type="spellEnd"/>
            <w:r>
              <w:t xml:space="preserve"> сельское поселе</w:t>
            </w:r>
            <w:r>
              <w:lastRenderedPageBreak/>
              <w:t>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станица Каневская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Северная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Г11 (инвентарный номер 410103004)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23:11:0603003:371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Каневской район, станица Каневская, улица Северная,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Каневской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Каневское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Каневская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Северная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иное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навес, литер Г12 (инвентарный номер 410103005)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23:11:0603003:371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край, Каневской район, станица Каневская, улица Северная, 1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Каневской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Каневское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станица Каневская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улица Северная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движимое имущество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особо ценное движимое имущество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часть замощения, литер III (инвентарный номер 410102002, площадь 297,0 кв. м)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23:11:0603003:371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Краснодарский край, Лабинский район, СПК КЛХ им. Суворова, участок N 144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Лабинский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СПК КЛХ им. Суворова, участок N 144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 (для сельскохозяйственного производства)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23:18:1202008:1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Местоположение установлено </w:t>
            </w:r>
            <w:r>
              <w:lastRenderedPageBreak/>
              <w:t>относительно ориентира, расположенного в границах участка. Почтовый адрес ориентира: край Краснодарский, р-н Мостовский, с/о Костромский, в границах ААП "Костромское", секция 3, участок N 413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Краснодарс</w:t>
            </w:r>
            <w:r>
              <w:lastRenderedPageBreak/>
              <w:t>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 xml:space="preserve">Мостовский </w:t>
            </w:r>
            <w:r>
              <w:lastRenderedPageBreak/>
              <w:t>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 границ</w:t>
            </w:r>
            <w:r>
              <w:lastRenderedPageBreak/>
              <w:t>ах ААП "Костромское", секция 3, участок N 413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 (для сельскохозяйственного производства)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23:20:0803001:26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</w:t>
            </w:r>
            <w:r>
              <w:lastRenderedPageBreak/>
              <w:t>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</w:t>
            </w:r>
            <w:r>
              <w:lastRenderedPageBreak/>
              <w:t>охозяйственного назначения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для сельскох</w:t>
            </w:r>
            <w:r>
              <w:lastRenderedPageBreak/>
              <w:t>озяйственного производства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141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край Краснодарский, р-н Мостовский, с/о Ярославский, секция 29, участок N 3109, в границах ААП "Ярославское"</w:t>
            </w:r>
          </w:p>
        </w:tc>
        <w:tc>
          <w:tcPr>
            <w:tcW w:w="7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Мостовский район</w:t>
            </w:r>
          </w:p>
        </w:tc>
        <w:tc>
          <w:tcPr>
            <w:tcW w:w="85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секция 29, участок N 3109, в границах ААП "Ярославское"</w:t>
            </w:r>
          </w:p>
        </w:tc>
        <w:tc>
          <w:tcPr>
            <w:tcW w:w="107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 (для сельскохозяйственного производства)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23:20:1305001:99</w:t>
            </w:r>
          </w:p>
        </w:tc>
        <w:tc>
          <w:tcPr>
            <w:tcW w:w="70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19000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02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  <w:tc>
          <w:tcPr>
            <w:tcW w:w="1013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Местоположение установлено относительно ориентира, расположенного в </w:t>
            </w:r>
            <w:r>
              <w:lastRenderedPageBreak/>
              <w:t xml:space="preserve">границах участка. Почтовый адрес ориентира; край Краснодарский, Павловский район, </w:t>
            </w:r>
            <w:proofErr w:type="spellStart"/>
            <w:r>
              <w:t>Племзавод</w:t>
            </w:r>
            <w:proofErr w:type="spellEnd"/>
            <w:r>
              <w:t xml:space="preserve"> СХК "За мир и труд", участок N 204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Павловский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proofErr w:type="spellStart"/>
            <w:r>
              <w:t>Племзавод</w:t>
            </w:r>
            <w:proofErr w:type="spellEnd"/>
            <w:r>
              <w:t xml:space="preserve"> СХК "За мир и труд", </w:t>
            </w:r>
            <w:r>
              <w:lastRenderedPageBreak/>
              <w:t>участок N 204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23:24:0201000:37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123000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земли сельскохозяйственного </w:t>
            </w:r>
            <w:r>
              <w:lastRenderedPageBreak/>
              <w:t>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для сельскохозяйственного произво</w:t>
            </w:r>
            <w:r>
              <w:lastRenderedPageBreak/>
              <w:t>дства, для иных видов сельскохозяйственного использования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lastRenderedPageBreak/>
              <w:t xml:space="preserve">(п. 67 введен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Местоположение установлено относительно ориентира, расположенного в границах участка. Ориентир в плане ЗАО "Жемчуг". Почтовый адрес ориентира: край Краснодарский, р-н Абинский, в границах земель ЗАО "Жемчуг"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Абинский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 границах земель ЗАО "Жемчуг"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23:01:0802000:54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использования, для сельскохозяйственного производства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t xml:space="preserve">(п. 68 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Местоположение установлено относительно ориентира, </w:t>
            </w:r>
            <w:r>
              <w:lastRenderedPageBreak/>
              <w:t>расположенного в границах участка. Почтовый адрес ориентира: край Краснодарский, р-н Темрюкский, в границах АФ "Кубань" ООО, участок 5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Темрюкский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 границах АФ "Кубан</w:t>
            </w:r>
            <w:r>
              <w:lastRenderedPageBreak/>
              <w:t>ь" ООО, участок 5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23:30:1301003:1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25346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сельскохозяйственн</w:t>
            </w:r>
            <w:r>
              <w:lastRenderedPageBreak/>
              <w:t>ого 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 xml:space="preserve">для сельскохозяйственного </w:t>
            </w:r>
            <w:r>
              <w:lastRenderedPageBreak/>
              <w:t>производства (фонд перераспределения), для сельскохозяйственного производства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lastRenderedPageBreak/>
              <w:t xml:space="preserve">(п. 69 введен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край Краснодарский, р-н Мостовский, с/о </w:t>
            </w:r>
            <w:proofErr w:type="spellStart"/>
            <w:r>
              <w:t>Переправненский</w:t>
            </w:r>
            <w:proofErr w:type="spellEnd"/>
            <w:r>
              <w:t>, в границах ААП "</w:t>
            </w:r>
            <w:proofErr w:type="spellStart"/>
            <w:r>
              <w:t>Переправное</w:t>
            </w:r>
            <w:proofErr w:type="spellEnd"/>
            <w:r>
              <w:t>", секция 18, участок N 819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Мостовский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 границах ААП "</w:t>
            </w:r>
            <w:proofErr w:type="spellStart"/>
            <w:r>
              <w:t>Переправное</w:t>
            </w:r>
            <w:proofErr w:type="spellEnd"/>
            <w:r>
              <w:t>", секция 18, участок N 819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23:20:1007001:5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производства (фонд перераспределения), для сельскохозяйственного производства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t xml:space="preserve">(п. 70 введен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71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край Краснодарский, р-н Мостовский, </w:t>
            </w:r>
            <w:proofErr w:type="spellStart"/>
            <w:r>
              <w:t>Мостовское</w:t>
            </w:r>
            <w:proofErr w:type="spellEnd"/>
            <w:r>
              <w:t xml:space="preserve"> г/</w:t>
            </w:r>
            <w:proofErr w:type="spellStart"/>
            <w:r>
              <w:t>пос</w:t>
            </w:r>
            <w:proofErr w:type="spellEnd"/>
            <w:r>
              <w:t>, в границах СХК "</w:t>
            </w:r>
            <w:proofErr w:type="spellStart"/>
            <w:r>
              <w:t>Беноково</w:t>
            </w:r>
            <w:proofErr w:type="spellEnd"/>
            <w:r>
              <w:t>", секция N 26, часть контура N 122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Мостовский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 границах СХК "</w:t>
            </w:r>
            <w:proofErr w:type="spellStart"/>
            <w:r>
              <w:t>Беноково</w:t>
            </w:r>
            <w:proofErr w:type="spellEnd"/>
            <w:r>
              <w:t>", секция N 26, часть контура N 122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23:20:0503001:539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21000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использования, для сельскохозяйственного производства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t xml:space="preserve">(п. 71 введен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Краснодарский край, Мостовский район, с/п </w:t>
            </w:r>
            <w:proofErr w:type="spellStart"/>
            <w:r>
              <w:t>Губское</w:t>
            </w:r>
            <w:proofErr w:type="spellEnd"/>
            <w:r>
              <w:t>, в границах ААПЗ "</w:t>
            </w:r>
            <w:proofErr w:type="spellStart"/>
            <w:r>
              <w:t>Губский</w:t>
            </w:r>
            <w:proofErr w:type="spellEnd"/>
            <w:r>
              <w:t>", секция N 70, контур N 10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Мостовский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 границах ААПЗ "</w:t>
            </w:r>
            <w:proofErr w:type="spellStart"/>
            <w:r>
              <w:t>Губский</w:t>
            </w:r>
            <w:proofErr w:type="spellEnd"/>
            <w:r>
              <w:t>", секция N 70, контур N 10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23:20:0704001:532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216805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использования, для сельскохозяйственного производства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lastRenderedPageBreak/>
              <w:t xml:space="preserve">(п. 72 введен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ориентира: край Краснодарский, р-н Мостовский, с/о </w:t>
            </w:r>
            <w:proofErr w:type="spellStart"/>
            <w:r>
              <w:t>Губский</w:t>
            </w:r>
            <w:proofErr w:type="spellEnd"/>
            <w:r>
              <w:t>, в границах ААПЗ "</w:t>
            </w:r>
            <w:proofErr w:type="spellStart"/>
            <w:r>
              <w:t>Губский</w:t>
            </w:r>
            <w:proofErr w:type="spellEnd"/>
            <w:r>
              <w:t>", секция N 60, контур N 23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Мостовский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 границах ААПЗ "</w:t>
            </w:r>
            <w:proofErr w:type="spellStart"/>
            <w:r>
              <w:t>Губский</w:t>
            </w:r>
            <w:proofErr w:type="spellEnd"/>
            <w:r>
              <w:t>", секция N 60, контур N 23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2320:0704001:498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41195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использования, для сельскохозяйственного производства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t xml:space="preserve">(п. 73 введен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Местоположение установлено относительно ориентира, расположенного в границах участка. Почтовый адрес ориентира; Краснодарский край, р-н Лабинский, в границах бывших земель </w:t>
            </w:r>
            <w:proofErr w:type="spellStart"/>
            <w:r>
              <w:t>Агросоюза</w:t>
            </w:r>
            <w:proofErr w:type="spellEnd"/>
            <w:r>
              <w:t xml:space="preserve"> </w:t>
            </w:r>
            <w:r>
              <w:lastRenderedPageBreak/>
              <w:t>"Мирный", участок N 118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Лабинский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 xml:space="preserve">в границах бывших земель </w:t>
            </w:r>
            <w:proofErr w:type="spellStart"/>
            <w:r>
              <w:t>Агросоюза</w:t>
            </w:r>
            <w:proofErr w:type="spellEnd"/>
            <w:r>
              <w:t xml:space="preserve"> "Мирный", участок N 118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23:18:050100035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22132,08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использования; для сельскохозяйственного производства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lastRenderedPageBreak/>
              <w:t xml:space="preserve">(п. 74 введен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Местоположение установлено относительно ориентира, расположенного в границах участка. Почтовый адрес ориентира: край Краснодарский, р-н Северский, в границах АКХ "Агро-Веста", участок N 1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Северский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в границах АКХ "Агро-Веста", участок N 1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23:26:0601008:8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185718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сельскохозяйственного 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производства; для иных видов сельскохозяйственного использования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t xml:space="preserve">(п. 75 введен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Местоположение установлено относительно ориентира, расположенного за пределами участка. Почтовый адрес ориентира; Краснодарский край, р-н Красноармейский</w:t>
            </w:r>
          </w:p>
        </w:tc>
        <w:tc>
          <w:tcPr>
            <w:tcW w:w="7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Краснодарский край</w:t>
            </w:r>
          </w:p>
        </w:tc>
        <w:tc>
          <w:tcPr>
            <w:tcW w:w="76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Красноармейский район</w:t>
            </w:r>
          </w:p>
        </w:tc>
        <w:tc>
          <w:tcPr>
            <w:tcW w:w="85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р-н Красноармейский</w:t>
            </w:r>
          </w:p>
        </w:tc>
        <w:tc>
          <w:tcPr>
            <w:tcW w:w="107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96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23:13:0502002:42</w:t>
            </w:r>
          </w:p>
        </w:tc>
        <w:tc>
          <w:tcPr>
            <w:tcW w:w="70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кадастровый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площадь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для сельскохозяйственного производства; для сельскохозяйственного произво</w:t>
            </w:r>
            <w:r>
              <w:lastRenderedPageBreak/>
              <w:t>дства</w:t>
            </w:r>
          </w:p>
        </w:tc>
        <w:tc>
          <w:tcPr>
            <w:tcW w:w="1013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65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9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  <w:vAlign w:val="center"/>
          </w:tcPr>
          <w:p w:rsidR="008C5F83" w:rsidRDefault="008C5F83">
            <w:pPr>
              <w:pStyle w:val="ConsPlusNormal"/>
              <w:jc w:val="center"/>
            </w:pPr>
            <w:r>
              <w:t>-</w:t>
            </w:r>
          </w:p>
        </w:tc>
      </w:tr>
      <w:tr w:rsidR="008C5F83">
        <w:tblPrEx>
          <w:tblBorders>
            <w:insideH w:val="nil"/>
          </w:tblBorders>
        </w:tblPrEx>
        <w:tc>
          <w:tcPr>
            <w:tcW w:w="29387" w:type="dxa"/>
            <w:gridSpan w:val="29"/>
            <w:tcBorders>
              <w:top w:val="nil"/>
            </w:tcBorders>
          </w:tcPr>
          <w:p w:rsidR="008C5F83" w:rsidRDefault="008C5F83">
            <w:pPr>
              <w:pStyle w:val="ConsPlusNormal"/>
              <w:jc w:val="both"/>
            </w:pPr>
            <w:r>
              <w:lastRenderedPageBreak/>
              <w:t xml:space="preserve">(п. 76 введен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главы администрации (губернатора) Краснодарского края</w:t>
            </w:r>
          </w:p>
          <w:p w:rsidR="008C5F83" w:rsidRDefault="008C5F83">
            <w:pPr>
              <w:pStyle w:val="ConsPlusNormal"/>
              <w:jc w:val="both"/>
            </w:pPr>
            <w:r>
              <w:t>от 18.08.2021 N 221-р)</w:t>
            </w:r>
          </w:p>
        </w:tc>
      </w:tr>
    </w:tbl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jc w:val="right"/>
      </w:pPr>
      <w:r>
        <w:t>Руководитель департамента</w:t>
      </w:r>
    </w:p>
    <w:p w:rsidR="008C5F83" w:rsidRDefault="008C5F83">
      <w:pPr>
        <w:pStyle w:val="ConsPlusNormal"/>
        <w:jc w:val="right"/>
      </w:pPr>
      <w:r>
        <w:t>инвестиций и развития малого</w:t>
      </w:r>
    </w:p>
    <w:p w:rsidR="008C5F83" w:rsidRDefault="008C5F83">
      <w:pPr>
        <w:pStyle w:val="ConsPlusNormal"/>
        <w:jc w:val="right"/>
      </w:pPr>
      <w:r>
        <w:t>и среднего предпринимательства</w:t>
      </w:r>
    </w:p>
    <w:p w:rsidR="008C5F83" w:rsidRDefault="008C5F83">
      <w:pPr>
        <w:pStyle w:val="ConsPlusNormal"/>
        <w:jc w:val="right"/>
      </w:pPr>
      <w:r>
        <w:t>Краснодарского края</w:t>
      </w:r>
    </w:p>
    <w:p w:rsidR="008C5F83" w:rsidRDefault="008C5F83">
      <w:pPr>
        <w:pStyle w:val="ConsPlusNormal"/>
        <w:jc w:val="right"/>
      </w:pPr>
      <w:r>
        <w:t>В.А.ШВЕЦ</w:t>
      </w: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jc w:val="both"/>
      </w:pPr>
    </w:p>
    <w:p w:rsidR="008C5F83" w:rsidRDefault="008C5F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3BCB" w:rsidRDefault="00833BCB"/>
    <w:sectPr w:rsidR="00833BCB" w:rsidSect="00732E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3"/>
    <w:rsid w:val="00833BCB"/>
    <w:rsid w:val="008C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4470-3A76-4C36-937E-9FE8BC8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C5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5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C5F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C5F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C5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C5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C5F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E02D3A72B25529D1EA7CB5986EEEF2B89F240BC31A40B3C2D63D3D8F8DB7DC886832DA430AFFDA2165A39B8872B6BD37E7D67DF2DF7CF804FEE49pAj1J" TargetMode="External"/><Relationship Id="rId13" Type="http://schemas.openxmlformats.org/officeDocument/2006/relationships/hyperlink" Target="consultantplus://offline/ref=66FE02D3A72B25529D1EA7CB5986EEEF2B89F240BC3FA10D3E2D63D3D8F8DB7DC886832DA430AFFDA2165A39BA872B6BD37E7D67DF2DF7CF804FEE49pAj1J" TargetMode="External"/><Relationship Id="rId18" Type="http://schemas.openxmlformats.org/officeDocument/2006/relationships/hyperlink" Target="consultantplus://offline/ref=66FE02D3A72B25529D1EA7CB5986EEEF2B89F240BC3FA10D3E2D63D3D8F8DB7DC886832DA430AFFDA2165A38B9872B6BD37E7D67DF2DF7CF804FEE49pAj1J" TargetMode="External"/><Relationship Id="rId26" Type="http://schemas.openxmlformats.org/officeDocument/2006/relationships/hyperlink" Target="consultantplus://offline/ref=66FE02D3A72B25529D1EA7CB5986EEEF2B89F240BF38A901382C63D3D8F8DB7DC886832DA430AFFDA2165A30BF872B6BD37E7D67DF2DF7CF804FEE49pAj1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FE02D3A72B25529D1EA7CB5986EEEF2B89F240BF38A30D3C2F63D3D8F8DB7DC886832DA430AFFDA2165A39B5872B6BD37E7D67DF2DF7CF804FEE49pAj1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6FE02D3A72B25529D1EA7CB5986EEEF2B89F240BC30A30A312963D3D8F8DB7DC886832DA430AFFDA2165A39B8872B6BD37E7D67DF2DF7CF804FEE49pAj1J" TargetMode="External"/><Relationship Id="rId12" Type="http://schemas.openxmlformats.org/officeDocument/2006/relationships/hyperlink" Target="consultantplus://offline/ref=66FE02D3A72B25529D1EA7CB5986EEEF2B89F240BC3DA5003F2963D3D8F8DB7DC886832DB630F7F1A3144438BD927D3A95p2jAJ" TargetMode="External"/><Relationship Id="rId17" Type="http://schemas.openxmlformats.org/officeDocument/2006/relationships/hyperlink" Target="consultantplus://offline/ref=66FE02D3A72B25529D1EA7CB5986EEEF2B89F240BF38A30D3C2F63D3D8F8DB7DC886832DA430AFFDA2165A39BB872B6BD37E7D67DF2DF7CF804FEE49pAj1J" TargetMode="External"/><Relationship Id="rId25" Type="http://schemas.openxmlformats.org/officeDocument/2006/relationships/hyperlink" Target="consultantplus://offline/ref=66FE02D3A72B25529D1EA7CB5986EEEF2B89F240BF38A901382C63D3D8F8DB7DC886832DA430AFFDA2165A3FB8872B6BD37E7D67DF2DF7CF804FEE49pAj1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FE02D3A72B25529D1EA7CB5986EEEF2B89F240BC3FA10D3E2D63D3D8F8DB7DC886832DA430AFFDA2165A38BF872B6BD37E7D67DF2DF7CF804FEE49pAj1J" TargetMode="External"/><Relationship Id="rId20" Type="http://schemas.openxmlformats.org/officeDocument/2006/relationships/hyperlink" Target="consultantplus://offline/ref=66FE02D3A72B25529D1EA7CB5986EEEF2B89F240BF38A30D3C2F63D3D8F8DB7DC886832DA430AFFDA2165A39BA872B6BD37E7D67DF2DF7CF804FEE49pAj1J" TargetMode="External"/><Relationship Id="rId29" Type="http://schemas.openxmlformats.org/officeDocument/2006/relationships/hyperlink" Target="consultantplus://offline/ref=66FE02D3A72B25529D1EA7CB5986EEEF2B89F240BF38A901382C63D3D8F8DB7DC886832DA430AFFDA2165B3EBE872B6BD37E7D67DF2DF7CF804FEE49pAj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E02D3A72B25529D1EA7CB5986EEEF2B89F240BC3FA10D3E2D63D3D8F8DB7DC886832DA430AFFDA2165A39B8872B6BD37E7D67DF2DF7CF804FEE49pAj1J" TargetMode="External"/><Relationship Id="rId11" Type="http://schemas.openxmlformats.org/officeDocument/2006/relationships/hyperlink" Target="consultantplus://offline/ref=66FE02D3A72B25529D1EB9C64FEAB1E52F82A84FBC39AA5E647F658487A8DD289AC6DD74E676BCFDA2085839BFp8jDJ" TargetMode="External"/><Relationship Id="rId24" Type="http://schemas.openxmlformats.org/officeDocument/2006/relationships/hyperlink" Target="consultantplus://offline/ref=66FE02D3A72B25529D1EA7CB5986EEEF2B89F240BF38A901382C63D3D8F8DB7DC886832DA430AFFDA2165A3AB4872B6BD37E7D67DF2DF7CF804FEE49pAj1J" TargetMode="External"/><Relationship Id="rId32" Type="http://schemas.openxmlformats.org/officeDocument/2006/relationships/hyperlink" Target="consultantplus://offline/ref=66FE02D3A72B25529D1EA7CB5986EEEF2B89F240BF38A901382C63D3D8F8DB7DC886832DA430AFFDA216583CB9872B6BD37E7D67DF2DF7CF804FEE49pAj1J" TargetMode="External"/><Relationship Id="rId5" Type="http://schemas.openxmlformats.org/officeDocument/2006/relationships/hyperlink" Target="consultantplus://offline/ref=66FE02D3A72B25529D1EA7CB5986EEEF2B89F240BB30A10A3E203ED9D0A1D77FCF89DC3AA379A3FCA2165A3CB6D82E7EC2267164C332F6D19C4DECp4jAJ" TargetMode="External"/><Relationship Id="rId15" Type="http://schemas.openxmlformats.org/officeDocument/2006/relationships/hyperlink" Target="consultantplus://offline/ref=66FE02D3A72B25529D1EA7CB5986EEEF2B89F240BC3FA10D3E2D63D3D8F8DB7DC886832DA430AFFDA2165A38BD872B6BD37E7D67DF2DF7CF804FEE49pAj1J" TargetMode="External"/><Relationship Id="rId23" Type="http://schemas.openxmlformats.org/officeDocument/2006/relationships/hyperlink" Target="consultantplus://offline/ref=66FE02D3A72B25529D1EA7CB5986EEEF2B89F240BF38A901382C63D3D8F8DB7DC886832DA430AFFDA2165A39B8872B6BD37E7D67DF2DF7CF804FEE49pAj1J" TargetMode="External"/><Relationship Id="rId28" Type="http://schemas.openxmlformats.org/officeDocument/2006/relationships/hyperlink" Target="consultantplus://offline/ref=66FE02D3A72B25529D1EA7CB5986EEEF2B89F240BF38A901382C63D3D8F8DB7DC886832DA430AFFDA2165B3DBB872B6BD37E7D67DF2DF7CF804FEE49pAj1J" TargetMode="External"/><Relationship Id="rId10" Type="http://schemas.openxmlformats.org/officeDocument/2006/relationships/hyperlink" Target="consultantplus://offline/ref=66FE02D3A72B25529D1EA7CB5986EEEF2B89F240BF38A901382C63D3D8F8DB7DC886832DA430AFFDA2165A39B8872B6BD37E7D67DF2DF7CF804FEE49pAj1J" TargetMode="External"/><Relationship Id="rId19" Type="http://schemas.openxmlformats.org/officeDocument/2006/relationships/hyperlink" Target="consultantplus://offline/ref=66FE02D3A72B25529D1EA7CB5986EEEF2B89F240BC3FA10D3E2D63D3D8F8DB7DC886832DA430AFFDA2165A38BB872B6BD37E7D67DF2DF7CF804FEE49pAj1J" TargetMode="External"/><Relationship Id="rId31" Type="http://schemas.openxmlformats.org/officeDocument/2006/relationships/hyperlink" Target="consultantplus://offline/ref=66FE02D3A72B25529D1EA7CB5986EEEF2B89F240BF38A901382C63D3D8F8DB7DC886832DA430AFFDA216583BBA872B6BD37E7D67DF2DF7CF804FEE49pAj1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FE02D3A72B25529D1EA7CB5986EEEF2B89F240BF38A30D3C2F63D3D8F8DB7DC886832DA430AFFDA2165A39B8872B6BD37E7D67DF2DF7CF804FEE49pAj1J" TargetMode="External"/><Relationship Id="rId14" Type="http://schemas.openxmlformats.org/officeDocument/2006/relationships/hyperlink" Target="consultantplus://offline/ref=66FE02D3A72B25529D1EA7CB5986EEEF2B89F240BC3FA10D3E2D63D3D8F8DB7DC886832DA430AFFDA2165A39B5872B6BD37E7D67DF2DF7CF804FEE49pAj1J" TargetMode="External"/><Relationship Id="rId22" Type="http://schemas.openxmlformats.org/officeDocument/2006/relationships/hyperlink" Target="consultantplus://offline/ref=66FE02D3A72B25529D1EA7CB5986EEEF2B89F240BF38A901382C63D3D8F8DB7DC886832DA430AFFDA2165A39B8872B6BD37E7D67DF2DF7CF804FEE49pAj1J" TargetMode="External"/><Relationship Id="rId27" Type="http://schemas.openxmlformats.org/officeDocument/2006/relationships/hyperlink" Target="consultantplus://offline/ref=66FE02D3A72B25529D1EA7CB5986EEEF2B89F240BF38A901382C63D3D8F8DB7DC886832DA430AFFDA2165B38B4872B6BD37E7D67DF2DF7CF804FEE49pAj1J" TargetMode="External"/><Relationship Id="rId30" Type="http://schemas.openxmlformats.org/officeDocument/2006/relationships/hyperlink" Target="consultantplus://offline/ref=66FE02D3A72B25529D1EA7CB5986EEEF2B89F240BF38A901382C63D3D8F8DB7DC886832DA430AFFDA2165839BD872B6BD37E7D67DF2DF7CF804FEE49pA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Глузмин Олег Николаевич</dc:creator>
  <cp:keywords/>
  <dc:description/>
  <cp:lastModifiedBy>Глузмин Олег Николаевич</cp:lastModifiedBy>
  <cp:revision>1</cp:revision>
  <dcterms:created xsi:type="dcterms:W3CDTF">2021-10-12T09:35:00Z</dcterms:created>
  <dcterms:modified xsi:type="dcterms:W3CDTF">2021-10-12T09:36:00Z</dcterms:modified>
</cp:coreProperties>
</file>